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D9A" w14:textId="4BD14D4C" w:rsidR="00EF6CB5" w:rsidRDefault="00EF6CB5" w:rsidP="00B95B02">
      <w:pPr>
        <w:spacing w:after="0" w:line="240" w:lineRule="auto"/>
        <w:rPr>
          <w:rFonts w:ascii="Tahoma" w:eastAsia="Times New Roman" w:hAnsi="Tahoma" w:cs="Tahoma"/>
          <w:b/>
        </w:rPr>
      </w:pPr>
    </w:p>
    <w:p w14:paraId="0142FD44" w14:textId="1E704D47" w:rsidR="00AC5B8E" w:rsidRPr="00BA625E" w:rsidRDefault="00BA625E" w:rsidP="00D208E8">
      <w:pPr>
        <w:spacing w:after="0" w:line="240" w:lineRule="auto"/>
        <w:jc w:val="right"/>
        <w:rPr>
          <w:rFonts w:ascii="Tahoma" w:eastAsia="Times New Roman" w:hAnsi="Tahoma" w:cs="Tahoma"/>
          <w:lang w:eastAsia="el-GR"/>
        </w:rPr>
      </w:pPr>
      <w:r w:rsidRPr="00BA625E">
        <w:rPr>
          <w:rFonts w:ascii="Tahoma" w:eastAsia="Times New Roman" w:hAnsi="Tahoma" w:cs="Tahoma"/>
          <w:i/>
          <w:sz w:val="20"/>
          <w:szCs w:val="20"/>
          <w:lang w:eastAsia="el-GR"/>
        </w:rPr>
        <w:t xml:space="preserve">Χανιά, </w:t>
      </w:r>
      <w:r w:rsidR="003920E8" w:rsidRPr="00ED3D9A">
        <w:rPr>
          <w:rFonts w:ascii="Tahoma" w:eastAsia="Times New Roman" w:hAnsi="Tahoma" w:cs="Tahoma"/>
          <w:i/>
          <w:sz w:val="20"/>
          <w:szCs w:val="20"/>
          <w:lang w:eastAsia="el-GR"/>
        </w:rPr>
        <w:t>1</w:t>
      </w:r>
      <w:r w:rsidR="00B84F7D">
        <w:rPr>
          <w:rFonts w:ascii="Tahoma" w:eastAsia="Times New Roman" w:hAnsi="Tahoma" w:cs="Tahoma"/>
          <w:i/>
          <w:sz w:val="20"/>
          <w:szCs w:val="20"/>
          <w:lang w:eastAsia="el-GR"/>
        </w:rPr>
        <w:t>4</w:t>
      </w:r>
      <w:r w:rsidR="00AC5B8E">
        <w:rPr>
          <w:rFonts w:ascii="Tahoma" w:eastAsia="Times New Roman" w:hAnsi="Tahoma" w:cs="Tahoma"/>
          <w:i/>
          <w:sz w:val="20"/>
          <w:szCs w:val="20"/>
          <w:lang w:eastAsia="el-GR"/>
        </w:rPr>
        <w:t>/1</w:t>
      </w:r>
      <w:r w:rsidR="00E43D5F" w:rsidRPr="00ED3D9A">
        <w:rPr>
          <w:rFonts w:ascii="Tahoma" w:eastAsia="Times New Roman" w:hAnsi="Tahoma" w:cs="Tahoma"/>
          <w:i/>
          <w:sz w:val="20"/>
          <w:szCs w:val="20"/>
          <w:lang w:eastAsia="el-GR"/>
        </w:rPr>
        <w:t>2</w:t>
      </w:r>
      <w:r w:rsidR="00AC5B8E">
        <w:rPr>
          <w:rFonts w:ascii="Tahoma" w:eastAsia="Times New Roman" w:hAnsi="Tahoma" w:cs="Tahoma"/>
          <w:i/>
          <w:sz w:val="20"/>
          <w:szCs w:val="20"/>
          <w:lang w:eastAsia="el-GR"/>
        </w:rPr>
        <w:t>/</w:t>
      </w:r>
      <w:r w:rsidRPr="00BA625E">
        <w:rPr>
          <w:rFonts w:ascii="Tahoma" w:eastAsia="Times New Roman" w:hAnsi="Tahoma" w:cs="Tahoma"/>
          <w:i/>
          <w:sz w:val="20"/>
          <w:szCs w:val="20"/>
          <w:lang w:eastAsia="el-GR"/>
        </w:rPr>
        <w:t>202</w:t>
      </w:r>
      <w:r>
        <w:rPr>
          <w:rFonts w:ascii="Tahoma" w:eastAsia="Times New Roman" w:hAnsi="Tahoma" w:cs="Tahoma"/>
          <w:i/>
          <w:sz w:val="20"/>
          <w:szCs w:val="20"/>
          <w:lang w:eastAsia="el-GR"/>
        </w:rPr>
        <w:t>2</w:t>
      </w:r>
    </w:p>
    <w:p w14:paraId="609CCB21" w14:textId="77777777" w:rsidR="00EA725C" w:rsidRDefault="00EA725C" w:rsidP="0088789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6A94DD40" w14:textId="76EAC289" w:rsidR="00887890" w:rsidRDefault="0011339D" w:rsidP="0011339D">
      <w:pPr>
        <w:keepNext/>
        <w:spacing w:after="0" w:line="240" w:lineRule="auto"/>
        <w:ind w:right="-328"/>
        <w:jc w:val="center"/>
        <w:outlineLvl w:val="1"/>
        <w:rPr>
          <w:rFonts w:ascii="Tahoma" w:eastAsia="Times New Roman" w:hAnsi="Tahoma" w:cs="Tahoma"/>
          <w:b/>
          <w:u w:val="single"/>
          <w:lang w:eastAsia="el-GR"/>
        </w:rPr>
      </w:pPr>
      <w:r w:rsidRPr="00507D7C">
        <w:rPr>
          <w:rFonts w:ascii="Tahoma" w:eastAsia="Times New Roman" w:hAnsi="Tahoma" w:cs="Tahoma"/>
          <w:b/>
          <w:u w:val="single"/>
          <w:lang w:eastAsia="el-GR"/>
        </w:rPr>
        <w:t>ΔΕΛΤΙΟ ΤΥΠΟΥ</w:t>
      </w:r>
    </w:p>
    <w:p w14:paraId="4B330BC4" w14:textId="4B1359D0" w:rsidR="003707F6" w:rsidRDefault="003707F6" w:rsidP="00857DC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l-GR"/>
        </w:rPr>
      </w:pPr>
      <w:bookmarkStart w:id="0" w:name="_Hlk83891825"/>
    </w:p>
    <w:p w14:paraId="225FAF0F" w14:textId="4DD2932C" w:rsidR="003920E8" w:rsidRPr="003920E8" w:rsidRDefault="003707F6" w:rsidP="003920E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Τα πρώτα επιστημονικά </w:t>
      </w:r>
      <w:r w:rsidR="00AE6AAF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ερευνητικά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στοιχεία</w:t>
      </w:r>
      <w:r w:rsidR="00DC4F5E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  <w:r w:rsidR="00EE465C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παρουσιάστηκαν στο </w:t>
      </w:r>
      <w:r w:rsidR="00DC4F5E">
        <w:rPr>
          <w:rFonts w:ascii="Tahoma" w:eastAsia="Times New Roman" w:hAnsi="Tahoma" w:cs="Tahoma"/>
          <w:b/>
          <w:sz w:val="24"/>
          <w:szCs w:val="24"/>
          <w:lang w:eastAsia="el-GR"/>
        </w:rPr>
        <w:t>πλαίσιο του Ευρωπαϊκού έργου</w:t>
      </w:r>
      <w:r w:rsidR="003920E8" w:rsidRPr="003920E8">
        <w:rPr>
          <w:rFonts w:ascii="Tahoma" w:eastAsia="Times New Roman" w:hAnsi="Tahoma" w:cs="Tahoma"/>
          <w:b/>
          <w:sz w:val="24"/>
          <w:szCs w:val="24"/>
          <w:lang w:eastAsia="el-GR"/>
        </w:rPr>
        <w:t>: «Ανάπτυξη Διασυνοριακού Δικτύου Προώθησης Αειφόρου Παράκτιου Τουρισμού»</w:t>
      </w:r>
      <w:bookmarkEnd w:id="0"/>
      <w:r w:rsidR="003920E8" w:rsidRPr="003920E8">
        <w:rPr>
          <w:rFonts w:ascii="Tahoma" w:eastAsia="Times New Roman" w:hAnsi="Tahoma" w:cs="Tahoma"/>
          <w:b/>
          <w:sz w:val="24"/>
          <w:szCs w:val="24"/>
          <w:lang w:eastAsia="el-GR"/>
        </w:rPr>
        <w:t>.</w:t>
      </w:r>
    </w:p>
    <w:p w14:paraId="4BCB8ADF" w14:textId="77777777" w:rsidR="003920E8" w:rsidRPr="003920E8" w:rsidRDefault="003920E8" w:rsidP="003920E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14:paraId="54FB39EA" w14:textId="37F72829" w:rsidR="00F62208" w:rsidRDefault="00B84F7D" w:rsidP="00EE465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>
        <w:rPr>
          <w:rFonts w:ascii="Tahoma" w:eastAsia="Times New Roman" w:hAnsi="Tahoma" w:cs="Tahoma"/>
          <w:bCs/>
          <w:lang w:eastAsia="el-GR"/>
        </w:rPr>
        <w:t>Π</w:t>
      </w:r>
      <w:r w:rsidR="003920E8" w:rsidRPr="003920E8">
        <w:rPr>
          <w:rFonts w:ascii="Tahoma" w:eastAsia="Times New Roman" w:hAnsi="Tahoma" w:cs="Tahoma"/>
          <w:bCs/>
          <w:lang w:eastAsia="el-GR"/>
        </w:rPr>
        <w:t xml:space="preserve">ραγματοποιήθηκε </w:t>
      </w:r>
      <w:r w:rsidR="00DC4F5E">
        <w:rPr>
          <w:rFonts w:ascii="Tahoma" w:eastAsia="Times New Roman" w:hAnsi="Tahoma" w:cs="Tahoma"/>
          <w:bCs/>
          <w:lang w:eastAsia="el-GR"/>
        </w:rPr>
        <w:t>στο</w:t>
      </w:r>
      <w:r w:rsidR="00DC4F5E" w:rsidRPr="003920E8">
        <w:rPr>
          <w:rFonts w:ascii="Tahoma" w:eastAsia="Times New Roman" w:hAnsi="Tahoma" w:cs="Tahoma"/>
          <w:bCs/>
          <w:lang w:eastAsia="el-GR"/>
        </w:rPr>
        <w:t xml:space="preserve"> </w:t>
      </w:r>
      <w:r w:rsidR="00DC4F5E" w:rsidRPr="00FD6298">
        <w:rPr>
          <w:rFonts w:ascii="Tahoma" w:eastAsia="Times New Roman" w:hAnsi="Tahoma" w:cs="Tahoma"/>
          <w:b/>
          <w:lang w:eastAsia="el-GR"/>
        </w:rPr>
        <w:t>Επιμελητήριο Χανίων</w:t>
      </w:r>
      <w:r w:rsidR="00DC4F5E">
        <w:rPr>
          <w:rFonts w:ascii="Tahoma" w:eastAsia="Times New Roman" w:hAnsi="Tahoma" w:cs="Tahoma"/>
          <w:bCs/>
          <w:lang w:eastAsia="el-GR"/>
        </w:rPr>
        <w:t>,</w:t>
      </w:r>
      <w:r w:rsidR="00DC4F5E" w:rsidRPr="003920E8">
        <w:rPr>
          <w:rFonts w:ascii="Tahoma" w:eastAsia="Times New Roman" w:hAnsi="Tahoma" w:cs="Tahoma"/>
          <w:bCs/>
          <w:lang w:eastAsia="el-GR"/>
        </w:rPr>
        <w:t xml:space="preserve"> </w:t>
      </w:r>
      <w:r w:rsidR="003C19B1">
        <w:rPr>
          <w:rFonts w:ascii="Tahoma" w:eastAsia="Times New Roman" w:hAnsi="Tahoma" w:cs="Tahoma"/>
          <w:bCs/>
          <w:lang w:eastAsia="el-GR"/>
        </w:rPr>
        <w:t xml:space="preserve">έδρα του επικεφαλής εταίρου, </w:t>
      </w:r>
      <w:r w:rsidR="00EE465C" w:rsidRPr="00B17248">
        <w:rPr>
          <w:rFonts w:ascii="Tahoma" w:eastAsia="Times New Roman" w:hAnsi="Tahoma" w:cs="Tahoma"/>
          <w:b/>
          <w:lang w:eastAsia="el-GR"/>
        </w:rPr>
        <w:t xml:space="preserve">η δεύτερη </w:t>
      </w:r>
      <w:r w:rsidR="00B17248">
        <w:rPr>
          <w:rFonts w:ascii="Tahoma" w:eastAsia="Times New Roman" w:hAnsi="Tahoma" w:cs="Tahoma"/>
          <w:b/>
          <w:lang w:eastAsia="el-GR"/>
        </w:rPr>
        <w:t>Τ</w:t>
      </w:r>
      <w:r w:rsidR="00EE465C" w:rsidRPr="00B17248">
        <w:rPr>
          <w:rFonts w:ascii="Tahoma" w:eastAsia="Times New Roman" w:hAnsi="Tahoma" w:cs="Tahoma"/>
          <w:b/>
          <w:lang w:eastAsia="el-GR"/>
        </w:rPr>
        <w:t xml:space="preserve">εχνική </w:t>
      </w:r>
      <w:r w:rsidR="00B17248">
        <w:rPr>
          <w:rFonts w:ascii="Tahoma" w:eastAsia="Times New Roman" w:hAnsi="Tahoma" w:cs="Tahoma"/>
          <w:b/>
          <w:lang w:eastAsia="el-GR"/>
        </w:rPr>
        <w:t>Σ</w:t>
      </w:r>
      <w:r w:rsidR="00EE465C" w:rsidRPr="00B17248">
        <w:rPr>
          <w:rFonts w:ascii="Tahoma" w:eastAsia="Times New Roman" w:hAnsi="Tahoma" w:cs="Tahoma"/>
          <w:b/>
          <w:lang w:eastAsia="el-GR"/>
        </w:rPr>
        <w:t xml:space="preserve">υνάντηση </w:t>
      </w:r>
      <w:r w:rsidR="00EE465C">
        <w:rPr>
          <w:rFonts w:ascii="Tahoma" w:eastAsia="Times New Roman" w:hAnsi="Tahoma" w:cs="Tahoma"/>
          <w:bCs/>
          <w:lang w:eastAsia="el-GR"/>
        </w:rPr>
        <w:t xml:space="preserve">των </w:t>
      </w:r>
      <w:r w:rsidR="003C19B1">
        <w:rPr>
          <w:rFonts w:ascii="Tahoma" w:eastAsia="Times New Roman" w:hAnsi="Tahoma" w:cs="Tahoma"/>
          <w:bCs/>
          <w:lang w:eastAsia="el-GR"/>
        </w:rPr>
        <w:t xml:space="preserve">συμμετεχόντων στο </w:t>
      </w:r>
      <w:r w:rsidR="00EE465C">
        <w:rPr>
          <w:rFonts w:ascii="Tahoma" w:eastAsia="Times New Roman" w:hAnsi="Tahoma" w:cs="Tahoma"/>
          <w:bCs/>
          <w:lang w:eastAsia="el-GR"/>
        </w:rPr>
        <w:t>Ευρωπαϊκ</w:t>
      </w:r>
      <w:r w:rsidR="003C19B1">
        <w:rPr>
          <w:rFonts w:ascii="Tahoma" w:eastAsia="Times New Roman" w:hAnsi="Tahoma" w:cs="Tahoma"/>
          <w:bCs/>
          <w:lang w:eastAsia="el-GR"/>
        </w:rPr>
        <w:t>ό</w:t>
      </w:r>
      <w:r w:rsidR="00EE465C">
        <w:rPr>
          <w:rFonts w:ascii="Tahoma" w:eastAsia="Times New Roman" w:hAnsi="Tahoma" w:cs="Tahoma"/>
          <w:bCs/>
          <w:lang w:eastAsia="el-GR"/>
        </w:rPr>
        <w:t xml:space="preserve"> </w:t>
      </w:r>
      <w:r w:rsidR="00EE465C" w:rsidRPr="00EE465C">
        <w:rPr>
          <w:rFonts w:ascii="Tahoma" w:eastAsia="Times New Roman" w:hAnsi="Tahoma" w:cs="Tahoma"/>
          <w:bCs/>
          <w:lang w:eastAsia="el-GR"/>
        </w:rPr>
        <w:t>έργο</w:t>
      </w:r>
      <w:r w:rsidR="003C19B1">
        <w:rPr>
          <w:rFonts w:ascii="Tahoma" w:eastAsia="Times New Roman" w:hAnsi="Tahoma" w:cs="Tahoma"/>
          <w:bCs/>
          <w:lang w:eastAsia="el-GR"/>
        </w:rPr>
        <w:t xml:space="preserve"> </w:t>
      </w:r>
      <w:r w:rsidR="003C19B1" w:rsidRPr="003C19B1">
        <w:rPr>
          <w:rFonts w:ascii="Tahoma" w:eastAsia="Times New Roman" w:hAnsi="Tahoma" w:cs="Tahoma"/>
          <w:bCs/>
          <w:lang w:eastAsia="el-GR"/>
        </w:rPr>
        <w:t xml:space="preserve">με τίτλο: </w:t>
      </w:r>
      <w:r w:rsidR="003C19B1" w:rsidRPr="00FD6298">
        <w:rPr>
          <w:rFonts w:ascii="Tahoma" w:eastAsia="Times New Roman" w:hAnsi="Tahoma" w:cs="Tahoma"/>
          <w:bCs/>
          <w:lang w:eastAsia="el-GR"/>
        </w:rPr>
        <w:t>«Ανάπτυξη Διασυνοριακού Δικτύου Προώθησης Αειφόρου Παράκτιου Τουρισμού (Cross</w:t>
      </w:r>
      <w:r w:rsidR="00DC4F5E" w:rsidRPr="00FD6298">
        <w:rPr>
          <w:rFonts w:ascii="Tahoma" w:eastAsia="Times New Roman" w:hAnsi="Tahoma" w:cs="Tahoma"/>
          <w:bCs/>
          <w:lang w:eastAsia="el-GR"/>
        </w:rPr>
        <w:t>-</w:t>
      </w:r>
      <w:proofErr w:type="spellStart"/>
      <w:r w:rsidR="003C19B1" w:rsidRPr="00FD6298">
        <w:rPr>
          <w:rFonts w:ascii="Tahoma" w:eastAsia="Times New Roman" w:hAnsi="Tahoma" w:cs="Tahoma"/>
          <w:bCs/>
          <w:lang w:eastAsia="el-GR"/>
        </w:rPr>
        <w:t>Costal</w:t>
      </w:r>
      <w:proofErr w:type="spellEnd"/>
      <w:r w:rsidR="00DC4F5E" w:rsidRPr="00FD6298">
        <w:rPr>
          <w:rFonts w:ascii="Tahoma" w:eastAsia="Times New Roman" w:hAnsi="Tahoma" w:cs="Tahoma"/>
          <w:bCs/>
          <w:lang w:eastAsia="el-GR"/>
        </w:rPr>
        <w:t>-</w:t>
      </w:r>
      <w:proofErr w:type="spellStart"/>
      <w:r w:rsidR="003C19B1" w:rsidRPr="00FD6298">
        <w:rPr>
          <w:rFonts w:ascii="Tahoma" w:eastAsia="Times New Roman" w:hAnsi="Tahoma" w:cs="Tahoma"/>
          <w:bCs/>
          <w:lang w:eastAsia="el-GR"/>
        </w:rPr>
        <w:t>Net</w:t>
      </w:r>
      <w:proofErr w:type="spellEnd"/>
      <w:r w:rsidR="003C19B1" w:rsidRPr="00FD6298">
        <w:rPr>
          <w:rFonts w:ascii="Tahoma" w:eastAsia="Times New Roman" w:hAnsi="Tahoma" w:cs="Tahoma"/>
          <w:bCs/>
          <w:lang w:eastAsia="el-GR"/>
        </w:rPr>
        <w:t>)»</w:t>
      </w:r>
      <w:r w:rsidR="008C167B" w:rsidRPr="008C167B">
        <w:rPr>
          <w:rFonts w:ascii="Tahoma" w:eastAsia="Times New Roman" w:hAnsi="Tahoma" w:cs="Tahoma"/>
          <w:bCs/>
          <w:lang w:eastAsia="el-GR"/>
        </w:rPr>
        <w:t xml:space="preserve"> </w:t>
      </w:r>
      <w:r w:rsidR="008C167B" w:rsidRPr="00FD6298">
        <w:rPr>
          <w:rFonts w:ascii="Tahoma" w:eastAsia="Times New Roman" w:hAnsi="Tahoma" w:cs="Tahoma"/>
          <w:b/>
          <w:lang w:eastAsia="el-GR"/>
        </w:rPr>
        <w:t>στα πλαίσια του Προγράμματος</w:t>
      </w:r>
      <w:r w:rsidR="00FD6298">
        <w:rPr>
          <w:rFonts w:ascii="Tahoma" w:eastAsia="Times New Roman" w:hAnsi="Tahoma" w:cs="Tahoma"/>
          <w:b/>
          <w:lang w:eastAsia="el-GR"/>
        </w:rPr>
        <w:t xml:space="preserve"> Συνεργασίας </w:t>
      </w:r>
      <w:r w:rsidR="008C167B" w:rsidRPr="00FD6298">
        <w:rPr>
          <w:rFonts w:ascii="Tahoma" w:eastAsia="Times New Roman" w:hAnsi="Tahoma" w:cs="Tahoma"/>
          <w:b/>
          <w:lang w:val="en-US" w:eastAsia="el-GR"/>
        </w:rPr>
        <w:t>Interreg</w:t>
      </w:r>
      <w:r w:rsidR="008C167B" w:rsidRPr="00FD6298">
        <w:rPr>
          <w:rFonts w:ascii="Tahoma" w:eastAsia="Times New Roman" w:hAnsi="Tahoma" w:cs="Tahoma"/>
          <w:b/>
          <w:lang w:eastAsia="el-GR"/>
        </w:rPr>
        <w:t xml:space="preserve"> Ελλάδα </w:t>
      </w:r>
      <w:r w:rsidR="00FD6298" w:rsidRPr="00FD6298">
        <w:rPr>
          <w:rFonts w:ascii="Tahoma" w:eastAsia="Times New Roman" w:hAnsi="Tahoma" w:cs="Tahoma"/>
          <w:b/>
          <w:lang w:eastAsia="el-GR"/>
        </w:rPr>
        <w:t>Κύπρος</w:t>
      </w:r>
      <w:r w:rsidR="003C19B1" w:rsidRPr="003C19B1">
        <w:rPr>
          <w:rFonts w:ascii="Tahoma" w:eastAsia="Times New Roman" w:hAnsi="Tahoma" w:cs="Tahoma"/>
          <w:bCs/>
          <w:lang w:eastAsia="el-GR"/>
        </w:rPr>
        <w:t xml:space="preserve">, προϋπολογισμού €1.340.000 και επίκεντρο την </w:t>
      </w:r>
      <w:r w:rsidR="00430167">
        <w:rPr>
          <w:rFonts w:ascii="Tahoma" w:eastAsia="Times New Roman" w:hAnsi="Tahoma" w:cs="Tahoma"/>
          <w:bCs/>
          <w:lang w:eastAsia="el-GR"/>
        </w:rPr>
        <w:t>Α</w:t>
      </w:r>
      <w:r w:rsidR="003C19B1" w:rsidRPr="003C19B1">
        <w:rPr>
          <w:rFonts w:ascii="Tahoma" w:eastAsia="Times New Roman" w:hAnsi="Tahoma" w:cs="Tahoma"/>
          <w:bCs/>
          <w:lang w:eastAsia="el-GR"/>
        </w:rPr>
        <w:t xml:space="preserve">ειφόρο </w:t>
      </w:r>
      <w:r w:rsidR="00430167">
        <w:rPr>
          <w:rFonts w:ascii="Tahoma" w:eastAsia="Times New Roman" w:hAnsi="Tahoma" w:cs="Tahoma"/>
          <w:bCs/>
          <w:lang w:eastAsia="el-GR"/>
        </w:rPr>
        <w:t>Τ</w:t>
      </w:r>
      <w:r w:rsidR="003C19B1" w:rsidRPr="003C19B1">
        <w:rPr>
          <w:rFonts w:ascii="Tahoma" w:eastAsia="Times New Roman" w:hAnsi="Tahoma" w:cs="Tahoma"/>
          <w:bCs/>
          <w:lang w:eastAsia="el-GR"/>
        </w:rPr>
        <w:t xml:space="preserve">ουριστική </w:t>
      </w:r>
      <w:r w:rsidR="00430167">
        <w:rPr>
          <w:rFonts w:ascii="Tahoma" w:eastAsia="Times New Roman" w:hAnsi="Tahoma" w:cs="Tahoma"/>
          <w:bCs/>
          <w:lang w:eastAsia="el-GR"/>
        </w:rPr>
        <w:t>Α</w:t>
      </w:r>
      <w:r w:rsidR="003C19B1" w:rsidRPr="003C19B1">
        <w:rPr>
          <w:rFonts w:ascii="Tahoma" w:eastAsia="Times New Roman" w:hAnsi="Tahoma" w:cs="Tahoma"/>
          <w:bCs/>
          <w:lang w:eastAsia="el-GR"/>
        </w:rPr>
        <w:t>νάπτυξη.</w:t>
      </w:r>
      <w:r w:rsidR="00E875E0" w:rsidRPr="00E875E0">
        <w:t xml:space="preserve"> </w:t>
      </w:r>
      <w:r w:rsidR="00DC4F5E">
        <w:rPr>
          <w:rFonts w:ascii="Tahoma" w:eastAsia="Times New Roman" w:hAnsi="Tahoma" w:cs="Tahoma"/>
          <w:bCs/>
          <w:lang w:eastAsia="el-GR"/>
        </w:rPr>
        <w:t>Στρατηγική π</w:t>
      </w:r>
      <w:r w:rsidR="00E875E0">
        <w:rPr>
          <w:rFonts w:ascii="Tahoma" w:eastAsia="Times New Roman" w:hAnsi="Tahoma" w:cs="Tahoma"/>
          <w:bCs/>
          <w:lang w:eastAsia="el-GR"/>
        </w:rPr>
        <w:t>ροτεραιότητα του Επιμελητηρίου Χανίων</w:t>
      </w:r>
      <w:r w:rsidR="00DC4F5E">
        <w:rPr>
          <w:rFonts w:ascii="Tahoma" w:eastAsia="Times New Roman" w:hAnsi="Tahoma" w:cs="Tahoma"/>
          <w:bCs/>
          <w:lang w:eastAsia="el-GR"/>
        </w:rPr>
        <w:t>,</w:t>
      </w:r>
      <w:r w:rsidR="00430167">
        <w:rPr>
          <w:rFonts w:ascii="Tahoma" w:eastAsia="Times New Roman" w:hAnsi="Tahoma" w:cs="Tahoma"/>
          <w:bCs/>
          <w:lang w:eastAsia="el-GR"/>
        </w:rPr>
        <w:t xml:space="preserve"> το οποίο εκπροσωπήθηκε από στελέχη του με επικεφαλής τον Πρόεδρο, κ. Αντώνη </w:t>
      </w:r>
      <w:proofErr w:type="spellStart"/>
      <w:r w:rsidR="00430167">
        <w:rPr>
          <w:rFonts w:ascii="Tahoma" w:eastAsia="Times New Roman" w:hAnsi="Tahoma" w:cs="Tahoma"/>
          <w:bCs/>
          <w:lang w:eastAsia="el-GR"/>
        </w:rPr>
        <w:t>Ροκάκη</w:t>
      </w:r>
      <w:proofErr w:type="spellEnd"/>
      <w:r w:rsidR="00430167">
        <w:rPr>
          <w:rFonts w:ascii="Tahoma" w:eastAsia="Times New Roman" w:hAnsi="Tahoma" w:cs="Tahoma"/>
          <w:bCs/>
          <w:lang w:eastAsia="el-GR"/>
        </w:rPr>
        <w:t xml:space="preserve">, είναι η έμπρακτη προώθηση της </w:t>
      </w:r>
      <w:r w:rsidR="00E875E0" w:rsidRPr="00E875E0">
        <w:rPr>
          <w:rFonts w:ascii="Tahoma" w:eastAsia="Times New Roman" w:hAnsi="Tahoma" w:cs="Tahoma"/>
          <w:bCs/>
          <w:lang w:eastAsia="el-GR"/>
        </w:rPr>
        <w:t>ίδρυση</w:t>
      </w:r>
      <w:r w:rsidR="00430167">
        <w:rPr>
          <w:rFonts w:ascii="Tahoma" w:eastAsia="Times New Roman" w:hAnsi="Tahoma" w:cs="Tahoma"/>
          <w:bCs/>
          <w:lang w:eastAsia="el-GR"/>
        </w:rPr>
        <w:t>ς</w:t>
      </w:r>
      <w:r w:rsidR="00E875E0" w:rsidRPr="00E875E0">
        <w:rPr>
          <w:rFonts w:ascii="Tahoma" w:eastAsia="Times New Roman" w:hAnsi="Tahoma" w:cs="Tahoma"/>
          <w:bCs/>
          <w:lang w:eastAsia="el-GR"/>
        </w:rPr>
        <w:t xml:space="preserve"> και λειτουργία</w:t>
      </w:r>
      <w:r w:rsidR="00430167">
        <w:rPr>
          <w:rFonts w:ascii="Tahoma" w:eastAsia="Times New Roman" w:hAnsi="Tahoma" w:cs="Tahoma"/>
          <w:bCs/>
          <w:lang w:eastAsia="el-GR"/>
        </w:rPr>
        <w:t>ς</w:t>
      </w:r>
      <w:r w:rsidR="00E875E0" w:rsidRPr="00E875E0">
        <w:rPr>
          <w:rFonts w:ascii="Tahoma" w:eastAsia="Times New Roman" w:hAnsi="Tahoma" w:cs="Tahoma"/>
          <w:bCs/>
          <w:lang w:eastAsia="el-GR"/>
        </w:rPr>
        <w:t xml:space="preserve"> πρότυπων Κοινοτήτων Προστασίας και Ανάδειξης Παράκτιων Οικοσυστημάτων, αξιοποιώντας την επιστημονική υποστήριξη των πλέον σύγχρονων μοντέλων μέτρησης της φέρουσας ικανότητας, ξεκινώντας από τη λιμνοθάλασσα του Μπάλου.</w:t>
      </w:r>
    </w:p>
    <w:p w14:paraId="52EAEAE4" w14:textId="77777777" w:rsidR="00F62208" w:rsidRDefault="00F62208" w:rsidP="00EE465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14:paraId="788F9A17" w14:textId="721A82E6" w:rsidR="00EE465C" w:rsidRPr="00EE465C" w:rsidRDefault="00F62208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>
        <w:rPr>
          <w:rFonts w:ascii="Tahoma" w:eastAsia="Times New Roman" w:hAnsi="Tahoma" w:cs="Tahoma"/>
          <w:bCs/>
          <w:lang w:eastAsia="el-GR"/>
        </w:rPr>
        <w:t xml:space="preserve">Κατά τη διάρκεια της </w:t>
      </w:r>
      <w:r w:rsidR="00372631">
        <w:rPr>
          <w:rFonts w:ascii="Tahoma" w:eastAsia="Times New Roman" w:hAnsi="Tahoma" w:cs="Tahoma"/>
          <w:bCs/>
          <w:lang w:eastAsia="el-GR"/>
        </w:rPr>
        <w:t xml:space="preserve">τελευταίας </w:t>
      </w:r>
      <w:r>
        <w:rPr>
          <w:rFonts w:ascii="Tahoma" w:eastAsia="Times New Roman" w:hAnsi="Tahoma" w:cs="Tahoma"/>
          <w:bCs/>
          <w:lang w:eastAsia="el-GR"/>
        </w:rPr>
        <w:t xml:space="preserve">συνάντησης, </w:t>
      </w:r>
      <w:r w:rsidR="00EE465C" w:rsidRPr="00EE465C">
        <w:rPr>
          <w:rFonts w:ascii="Tahoma" w:eastAsia="Times New Roman" w:hAnsi="Tahoma" w:cs="Tahoma"/>
          <w:bCs/>
          <w:lang w:eastAsia="el-GR"/>
        </w:rPr>
        <w:t xml:space="preserve">παρουσιάστηκαν </w:t>
      </w:r>
      <w:r w:rsidR="00DC4F5E">
        <w:rPr>
          <w:rFonts w:ascii="Tahoma" w:eastAsia="Times New Roman" w:hAnsi="Tahoma" w:cs="Tahoma"/>
          <w:bCs/>
          <w:lang w:eastAsia="el-GR"/>
        </w:rPr>
        <w:t xml:space="preserve">τα αποτελέσματα από τις </w:t>
      </w:r>
      <w:r w:rsidR="00EE465C">
        <w:rPr>
          <w:rFonts w:ascii="Tahoma" w:eastAsia="Times New Roman" w:hAnsi="Tahoma" w:cs="Tahoma"/>
          <w:bCs/>
          <w:lang w:eastAsia="el-GR"/>
        </w:rPr>
        <w:t>πρώτες δράσεις</w:t>
      </w:r>
      <w:r w:rsidR="00372631">
        <w:rPr>
          <w:rFonts w:ascii="Tahoma" w:eastAsia="Times New Roman" w:hAnsi="Tahoma" w:cs="Tahoma"/>
          <w:bCs/>
          <w:lang w:eastAsia="el-GR"/>
        </w:rPr>
        <w:t xml:space="preserve"> του προγράμματος</w:t>
      </w:r>
      <w:r w:rsidR="00EE465C">
        <w:rPr>
          <w:rFonts w:ascii="Tahoma" w:eastAsia="Times New Roman" w:hAnsi="Tahoma" w:cs="Tahoma"/>
          <w:bCs/>
          <w:lang w:eastAsia="el-GR"/>
        </w:rPr>
        <w:t>, ενώ παράλληλα αποφασίστη</w:t>
      </w:r>
      <w:r w:rsidR="00372631">
        <w:rPr>
          <w:rFonts w:ascii="Tahoma" w:eastAsia="Times New Roman" w:hAnsi="Tahoma" w:cs="Tahoma"/>
          <w:bCs/>
          <w:lang w:eastAsia="el-GR"/>
        </w:rPr>
        <w:t>κε</w:t>
      </w:r>
      <w:r w:rsidR="00EE465C">
        <w:rPr>
          <w:rFonts w:ascii="Tahoma" w:eastAsia="Times New Roman" w:hAnsi="Tahoma" w:cs="Tahoma"/>
          <w:bCs/>
          <w:lang w:eastAsia="el-GR"/>
        </w:rPr>
        <w:t xml:space="preserve"> από τους εταίρους του έργου και ο</w:t>
      </w:r>
      <w:r w:rsidR="003C19B1">
        <w:rPr>
          <w:rFonts w:ascii="Tahoma" w:eastAsia="Times New Roman" w:hAnsi="Tahoma" w:cs="Tahoma"/>
          <w:bCs/>
          <w:lang w:eastAsia="el-GR"/>
        </w:rPr>
        <w:t xml:space="preserve"> περαιτέρω σχεδιασμός</w:t>
      </w:r>
      <w:r w:rsidR="00DC4F5E">
        <w:rPr>
          <w:rFonts w:ascii="Tahoma" w:eastAsia="Times New Roman" w:hAnsi="Tahoma" w:cs="Tahoma"/>
          <w:bCs/>
          <w:lang w:eastAsia="el-GR"/>
        </w:rPr>
        <w:t xml:space="preserve"> του</w:t>
      </w:r>
      <w:r w:rsidR="00EE465C" w:rsidRPr="00EE465C">
        <w:rPr>
          <w:rFonts w:ascii="Tahoma" w:eastAsia="Times New Roman" w:hAnsi="Tahoma" w:cs="Tahoma"/>
          <w:bCs/>
          <w:lang w:eastAsia="el-GR"/>
        </w:rPr>
        <w:t xml:space="preserve">. </w:t>
      </w:r>
      <w:r>
        <w:rPr>
          <w:rFonts w:ascii="Tahoma" w:eastAsia="Times New Roman" w:hAnsi="Tahoma" w:cs="Tahoma"/>
          <w:bCs/>
          <w:lang w:eastAsia="el-GR"/>
        </w:rPr>
        <w:t xml:space="preserve">Ιδιαίτερη έμφαση δόθηκε </w:t>
      </w:r>
      <w:r w:rsidR="00004F25">
        <w:rPr>
          <w:rFonts w:ascii="Tahoma" w:eastAsia="Times New Roman" w:hAnsi="Tahoma" w:cs="Tahoma"/>
          <w:bCs/>
          <w:lang w:eastAsia="el-GR"/>
        </w:rPr>
        <w:t>σ</w:t>
      </w:r>
      <w:r>
        <w:rPr>
          <w:rFonts w:ascii="Tahoma" w:eastAsia="Times New Roman" w:hAnsi="Tahoma" w:cs="Tahoma"/>
          <w:bCs/>
          <w:lang w:eastAsia="el-GR"/>
        </w:rPr>
        <w:t>την</w:t>
      </w:r>
      <w:r w:rsidR="00E875E0">
        <w:rPr>
          <w:rFonts w:ascii="Tahoma" w:eastAsia="Times New Roman" w:hAnsi="Tahoma" w:cs="Tahoma"/>
          <w:bCs/>
          <w:lang w:eastAsia="el-GR"/>
        </w:rPr>
        <w:t xml:space="preserve"> επιστημονική</w:t>
      </w:r>
      <w:r>
        <w:rPr>
          <w:rFonts w:ascii="Tahoma" w:eastAsia="Times New Roman" w:hAnsi="Tahoma" w:cs="Tahoma"/>
          <w:bCs/>
          <w:lang w:eastAsia="el-GR"/>
        </w:rPr>
        <w:t xml:space="preserve"> έρευνα που ήδη βρίσκεται κατά προτεραιότητα σε εξέλιξη στη λιμνοθάλασσα του Μπάλου</w:t>
      </w:r>
      <w:r w:rsidR="00004F25">
        <w:rPr>
          <w:rFonts w:ascii="Tahoma" w:eastAsia="Times New Roman" w:hAnsi="Tahoma" w:cs="Tahoma"/>
          <w:bCs/>
          <w:lang w:eastAsia="el-GR"/>
        </w:rPr>
        <w:t xml:space="preserve"> όπως </w:t>
      </w:r>
      <w:r w:rsidR="00E875E0">
        <w:rPr>
          <w:rFonts w:ascii="Tahoma" w:eastAsia="Times New Roman" w:hAnsi="Tahoma" w:cs="Tahoma"/>
          <w:bCs/>
          <w:lang w:eastAsia="el-GR"/>
        </w:rPr>
        <w:t xml:space="preserve">παρουσιάστηκε από </w:t>
      </w:r>
      <w:r w:rsidR="00372631">
        <w:rPr>
          <w:rFonts w:ascii="Tahoma" w:eastAsia="Times New Roman" w:hAnsi="Tahoma" w:cs="Tahoma"/>
          <w:bCs/>
          <w:lang w:eastAsia="el-GR"/>
        </w:rPr>
        <w:t>ένα</w:t>
      </w:r>
      <w:r w:rsidR="00DC4F5E">
        <w:rPr>
          <w:rFonts w:ascii="Tahoma" w:eastAsia="Times New Roman" w:hAnsi="Tahoma" w:cs="Tahoma"/>
          <w:bCs/>
          <w:lang w:eastAsia="el-GR"/>
        </w:rPr>
        <w:t>ν</w:t>
      </w:r>
      <w:r w:rsidR="00372631">
        <w:rPr>
          <w:rFonts w:ascii="Tahoma" w:eastAsia="Times New Roman" w:hAnsi="Tahoma" w:cs="Tahoma"/>
          <w:bCs/>
          <w:lang w:eastAsia="el-GR"/>
        </w:rPr>
        <w:t xml:space="preserve"> από τους Ακαδημαϊκούς </w:t>
      </w:r>
      <w:r w:rsidR="00E875E0">
        <w:rPr>
          <w:rFonts w:ascii="Tahoma" w:eastAsia="Times New Roman" w:hAnsi="Tahoma" w:cs="Tahoma"/>
          <w:bCs/>
          <w:lang w:eastAsia="el-GR"/>
        </w:rPr>
        <w:t>εταίρο</w:t>
      </w:r>
      <w:r w:rsidR="00372631">
        <w:rPr>
          <w:rFonts w:ascii="Tahoma" w:eastAsia="Times New Roman" w:hAnsi="Tahoma" w:cs="Tahoma"/>
          <w:bCs/>
          <w:lang w:eastAsia="el-GR"/>
        </w:rPr>
        <w:t>υς</w:t>
      </w:r>
      <w:r w:rsidR="00E875E0">
        <w:rPr>
          <w:rFonts w:ascii="Tahoma" w:eastAsia="Times New Roman" w:hAnsi="Tahoma" w:cs="Tahoma"/>
          <w:bCs/>
          <w:lang w:eastAsia="el-GR"/>
        </w:rPr>
        <w:t xml:space="preserve"> του έργου, το</w:t>
      </w:r>
      <w:r w:rsidRPr="00EE465C">
        <w:rPr>
          <w:rFonts w:ascii="Tahoma" w:eastAsia="Times New Roman" w:hAnsi="Tahoma" w:cs="Tahoma"/>
          <w:bCs/>
          <w:lang w:eastAsia="el-GR"/>
        </w:rPr>
        <w:t xml:space="preserve"> </w:t>
      </w:r>
      <w:r w:rsidRPr="00FD6298">
        <w:rPr>
          <w:rFonts w:ascii="Tahoma" w:eastAsia="Times New Roman" w:hAnsi="Tahoma" w:cs="Tahoma"/>
          <w:b/>
          <w:lang w:eastAsia="el-GR"/>
        </w:rPr>
        <w:t>Πολυτεχνείο Κρήτης</w:t>
      </w:r>
      <w:r w:rsidRPr="00EE465C">
        <w:rPr>
          <w:rFonts w:ascii="Tahoma" w:eastAsia="Times New Roman" w:hAnsi="Tahoma" w:cs="Tahoma"/>
          <w:bCs/>
          <w:lang w:eastAsia="el-GR"/>
        </w:rPr>
        <w:t xml:space="preserve"> </w:t>
      </w:r>
      <w:r>
        <w:rPr>
          <w:rFonts w:ascii="Tahoma" w:eastAsia="Times New Roman" w:hAnsi="Tahoma" w:cs="Tahoma"/>
          <w:bCs/>
          <w:lang w:eastAsia="el-GR"/>
        </w:rPr>
        <w:t>(</w:t>
      </w:r>
      <w:r w:rsidRPr="00F62208">
        <w:rPr>
          <w:rFonts w:ascii="Tahoma" w:eastAsia="Times New Roman" w:hAnsi="Tahoma" w:cs="Tahoma"/>
          <w:bCs/>
          <w:lang w:eastAsia="el-GR"/>
        </w:rPr>
        <w:t>Εργαστήριο Ανανεώσιμων και Βιώσιμων Ενεργειακών Συστημάτων της Σχολής Χημικών Μηχανικών και Περιβάλλοντος</w:t>
      </w:r>
      <w:r>
        <w:rPr>
          <w:rFonts w:ascii="Tahoma" w:eastAsia="Times New Roman" w:hAnsi="Tahoma" w:cs="Tahoma"/>
          <w:bCs/>
          <w:lang w:eastAsia="el-GR"/>
        </w:rPr>
        <w:t>).</w:t>
      </w:r>
      <w:r w:rsidR="00E875E0">
        <w:rPr>
          <w:rFonts w:ascii="Tahoma" w:eastAsia="Times New Roman" w:hAnsi="Tahoma" w:cs="Tahoma"/>
          <w:bCs/>
          <w:lang w:eastAsia="el-GR"/>
        </w:rPr>
        <w:t xml:space="preserve"> </w:t>
      </w:r>
      <w:bookmarkStart w:id="1" w:name="_Hlk121843115"/>
    </w:p>
    <w:bookmarkEnd w:id="1"/>
    <w:p w14:paraId="2F0446AD" w14:textId="5DAD2A85" w:rsidR="00004F25" w:rsidRDefault="00004F25" w:rsidP="00EE465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14:paraId="70EC1232" w14:textId="0DF8D58D" w:rsidR="00004F25" w:rsidRPr="00EE465C" w:rsidRDefault="009C1B72" w:rsidP="00004F25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>
        <w:rPr>
          <w:rFonts w:ascii="Tahoma" w:eastAsia="Times New Roman" w:hAnsi="Tahoma" w:cs="Tahoma"/>
          <w:bCs/>
          <w:lang w:eastAsia="el-GR"/>
        </w:rPr>
        <w:t>Σ</w:t>
      </w:r>
      <w:r w:rsidRPr="000B57CD">
        <w:rPr>
          <w:rFonts w:ascii="Tahoma" w:eastAsia="Times New Roman" w:hAnsi="Tahoma" w:cs="Tahoma"/>
          <w:bCs/>
          <w:lang w:eastAsia="el-GR"/>
        </w:rPr>
        <w:t>ύμφωνα</w:t>
      </w:r>
      <w:r w:rsidR="00004F25" w:rsidRPr="000B57CD">
        <w:rPr>
          <w:rFonts w:ascii="Tahoma" w:eastAsia="Times New Roman" w:hAnsi="Tahoma" w:cs="Tahoma"/>
          <w:bCs/>
          <w:lang w:eastAsia="el-GR"/>
        </w:rPr>
        <w:t xml:space="preserve"> </w:t>
      </w:r>
      <w:r w:rsidR="00004F25">
        <w:rPr>
          <w:rFonts w:ascii="Tahoma" w:eastAsia="Times New Roman" w:hAnsi="Tahoma" w:cs="Tahoma"/>
          <w:bCs/>
          <w:lang w:eastAsia="el-GR"/>
        </w:rPr>
        <w:t xml:space="preserve">με τον επικεφαλής καθηγητή, κ. Θεοχάρη </w:t>
      </w:r>
      <w:proofErr w:type="spellStart"/>
      <w:r w:rsidR="00004F25">
        <w:rPr>
          <w:rFonts w:ascii="Tahoma" w:eastAsia="Times New Roman" w:hAnsi="Tahoma" w:cs="Tahoma"/>
          <w:bCs/>
          <w:lang w:eastAsia="el-GR"/>
        </w:rPr>
        <w:t>Τσούτσο</w:t>
      </w:r>
      <w:proofErr w:type="spellEnd"/>
      <w:r w:rsidR="00004F25">
        <w:rPr>
          <w:rFonts w:ascii="Tahoma" w:eastAsia="Times New Roman" w:hAnsi="Tahoma" w:cs="Tahoma"/>
          <w:bCs/>
          <w:lang w:eastAsia="el-GR"/>
        </w:rPr>
        <w:t xml:space="preserve">, </w:t>
      </w:r>
      <w:r w:rsidR="00004F25" w:rsidRPr="000B57CD">
        <w:rPr>
          <w:rFonts w:ascii="Tahoma" w:eastAsia="Times New Roman" w:hAnsi="Tahoma" w:cs="Tahoma"/>
          <w:bCs/>
          <w:lang w:eastAsia="el-GR"/>
        </w:rPr>
        <w:t xml:space="preserve"> </w:t>
      </w:r>
      <w:r w:rsidR="00004F25">
        <w:rPr>
          <w:rFonts w:ascii="Tahoma" w:eastAsia="Times New Roman" w:hAnsi="Tahoma" w:cs="Tahoma"/>
          <w:bCs/>
          <w:lang w:eastAsia="el-GR"/>
        </w:rPr>
        <w:t>ο</w:t>
      </w:r>
      <w:r w:rsidR="00004F25" w:rsidRPr="000B57CD">
        <w:rPr>
          <w:rFonts w:ascii="Tahoma" w:eastAsia="Times New Roman" w:hAnsi="Tahoma" w:cs="Tahoma"/>
          <w:bCs/>
          <w:lang w:eastAsia="el-GR"/>
        </w:rPr>
        <w:t xml:space="preserve"> </w:t>
      </w:r>
      <w:r>
        <w:rPr>
          <w:rFonts w:ascii="Tahoma" w:eastAsia="Times New Roman" w:hAnsi="Tahoma" w:cs="Tahoma"/>
          <w:bCs/>
          <w:lang w:eastAsia="el-GR"/>
        </w:rPr>
        <w:t>Μ</w:t>
      </w:r>
      <w:r w:rsidRPr="000B57CD">
        <w:rPr>
          <w:rFonts w:ascii="Tahoma" w:eastAsia="Times New Roman" w:hAnsi="Tahoma" w:cs="Tahoma"/>
          <w:bCs/>
          <w:lang w:eastAsia="el-GR"/>
        </w:rPr>
        <w:t>πάλος</w:t>
      </w:r>
      <w:r w:rsidR="00004F25" w:rsidRPr="000B57CD">
        <w:rPr>
          <w:rFonts w:ascii="Tahoma" w:eastAsia="Times New Roman" w:hAnsi="Tahoma" w:cs="Tahoma"/>
          <w:bCs/>
          <w:lang w:eastAsia="el-GR"/>
        </w:rPr>
        <w:t xml:space="preserve"> </w:t>
      </w:r>
      <w:r w:rsidRPr="000B57CD">
        <w:rPr>
          <w:rFonts w:ascii="Tahoma" w:eastAsia="Times New Roman" w:hAnsi="Tahoma" w:cs="Tahoma"/>
          <w:bCs/>
          <w:lang w:eastAsia="el-GR"/>
        </w:rPr>
        <w:t>αποτελεί</w:t>
      </w:r>
      <w:r w:rsidR="00004F25" w:rsidRPr="000B57CD">
        <w:rPr>
          <w:rFonts w:ascii="Tahoma" w:eastAsia="Times New Roman" w:hAnsi="Tahoma" w:cs="Tahoma"/>
          <w:bCs/>
          <w:lang w:eastAsia="el-GR"/>
        </w:rPr>
        <w:t xml:space="preserve"> μοναδικό οικοσύστημα και ως τ</w:t>
      </w:r>
      <w:r>
        <w:rPr>
          <w:rFonts w:ascii="Tahoma" w:eastAsia="Times New Roman" w:hAnsi="Tahoma" w:cs="Tahoma"/>
          <w:bCs/>
          <w:lang w:eastAsia="el-GR"/>
        </w:rPr>
        <w:t>έ</w:t>
      </w:r>
      <w:r w:rsidR="00004F25" w:rsidRPr="000B57CD">
        <w:rPr>
          <w:rFonts w:ascii="Tahoma" w:eastAsia="Times New Roman" w:hAnsi="Tahoma" w:cs="Tahoma"/>
          <w:bCs/>
          <w:lang w:eastAsia="el-GR"/>
        </w:rPr>
        <w:t>τοιο απαιτε</w:t>
      </w:r>
      <w:r w:rsidR="00004F25">
        <w:rPr>
          <w:rFonts w:ascii="Tahoma" w:eastAsia="Times New Roman" w:hAnsi="Tahoma" w:cs="Tahoma"/>
          <w:bCs/>
          <w:lang w:eastAsia="el-GR"/>
        </w:rPr>
        <w:t xml:space="preserve">ί κοινά αποδεκτή στρατηγική διαχείρισης και </w:t>
      </w:r>
      <w:r w:rsidR="00004F25" w:rsidRPr="000B57CD">
        <w:rPr>
          <w:rFonts w:ascii="Tahoma" w:eastAsia="Times New Roman" w:hAnsi="Tahoma" w:cs="Tahoma"/>
          <w:bCs/>
          <w:lang w:eastAsia="el-GR"/>
        </w:rPr>
        <w:t xml:space="preserve"> </w:t>
      </w:r>
      <w:r>
        <w:rPr>
          <w:rFonts w:ascii="Tahoma" w:eastAsia="Times New Roman" w:hAnsi="Tahoma" w:cs="Tahoma"/>
          <w:bCs/>
          <w:lang w:eastAsia="el-GR"/>
        </w:rPr>
        <w:t>ά</w:t>
      </w:r>
      <w:r w:rsidR="00004F25" w:rsidRPr="000B57CD">
        <w:rPr>
          <w:rFonts w:ascii="Tahoma" w:eastAsia="Times New Roman" w:hAnsi="Tahoma" w:cs="Tahoma"/>
          <w:bCs/>
          <w:lang w:eastAsia="el-GR"/>
        </w:rPr>
        <w:t xml:space="preserve">μεσες </w:t>
      </w:r>
      <w:r w:rsidR="00004F25">
        <w:rPr>
          <w:rFonts w:ascii="Tahoma" w:eastAsia="Times New Roman" w:hAnsi="Tahoma" w:cs="Tahoma"/>
          <w:bCs/>
          <w:lang w:eastAsia="el-GR"/>
        </w:rPr>
        <w:t xml:space="preserve">ολοκληρωμένες και </w:t>
      </w:r>
      <w:proofErr w:type="spellStart"/>
      <w:r w:rsidR="00004F25">
        <w:rPr>
          <w:rFonts w:ascii="Tahoma" w:eastAsia="Times New Roman" w:hAnsi="Tahoma" w:cs="Tahoma"/>
          <w:bCs/>
          <w:lang w:eastAsia="el-GR"/>
        </w:rPr>
        <w:t>στοχευμένες</w:t>
      </w:r>
      <w:proofErr w:type="spellEnd"/>
      <w:r w:rsidR="00004F25">
        <w:rPr>
          <w:rFonts w:ascii="Tahoma" w:eastAsia="Times New Roman" w:hAnsi="Tahoma" w:cs="Tahoma"/>
          <w:bCs/>
          <w:lang w:eastAsia="el-GR"/>
        </w:rPr>
        <w:t xml:space="preserve"> παρεμβάσεις με τη συνεργασία όλων των εμπλεκόμενων πλευρών και με τη διαδικασία του συμμετοχικο</w:t>
      </w:r>
      <w:r>
        <w:rPr>
          <w:rFonts w:ascii="Tahoma" w:eastAsia="Times New Roman" w:hAnsi="Tahoma" w:cs="Tahoma"/>
          <w:bCs/>
          <w:lang w:eastAsia="el-GR"/>
        </w:rPr>
        <w:t>ύ</w:t>
      </w:r>
      <w:r w:rsidR="00004F25">
        <w:rPr>
          <w:rFonts w:ascii="Tahoma" w:eastAsia="Times New Roman" w:hAnsi="Tahoma" w:cs="Tahoma"/>
          <w:bCs/>
          <w:lang w:eastAsia="el-GR"/>
        </w:rPr>
        <w:t xml:space="preserve"> σχεδιασμού.  Η αρχική επιστημονική καταγραφή διερευνά  τις υπαρκτές απειλές για την </w:t>
      </w:r>
      <w:proofErr w:type="spellStart"/>
      <w:r w:rsidR="00004F25">
        <w:rPr>
          <w:rFonts w:ascii="Tahoma" w:eastAsia="Times New Roman" w:hAnsi="Tahoma" w:cs="Tahoma"/>
          <w:bCs/>
          <w:lang w:eastAsia="el-GR"/>
        </w:rPr>
        <w:t>Αειφορία</w:t>
      </w:r>
      <w:proofErr w:type="spellEnd"/>
      <w:r w:rsidR="00004F25">
        <w:rPr>
          <w:rFonts w:ascii="Tahoma" w:eastAsia="Times New Roman" w:hAnsi="Tahoma" w:cs="Tahoma"/>
          <w:bCs/>
          <w:lang w:eastAsia="el-GR"/>
        </w:rPr>
        <w:t xml:space="preserve"> της ήδη προστατευόμενης περιοχής</w:t>
      </w:r>
      <w:r w:rsidR="00004F25" w:rsidRPr="0065593C">
        <w:rPr>
          <w:rFonts w:ascii="Tahoma" w:eastAsia="Times New Roman" w:hAnsi="Tahoma" w:cs="Tahoma"/>
          <w:bCs/>
          <w:lang w:eastAsia="el-GR"/>
        </w:rPr>
        <w:t xml:space="preserve"> </w:t>
      </w:r>
      <w:r w:rsidR="00004F25">
        <w:rPr>
          <w:rFonts w:ascii="Tahoma" w:eastAsia="Times New Roman" w:hAnsi="Tahoma" w:cs="Tahoma"/>
          <w:bCs/>
          <w:lang w:eastAsia="el-GR"/>
        </w:rPr>
        <w:t xml:space="preserve"> και μελετά μέτρα κατάλληλα για </w:t>
      </w:r>
      <w:r>
        <w:rPr>
          <w:rFonts w:ascii="Tahoma" w:eastAsia="Times New Roman" w:hAnsi="Tahoma" w:cs="Tahoma"/>
          <w:bCs/>
          <w:lang w:eastAsia="el-GR"/>
        </w:rPr>
        <w:t>να</w:t>
      </w:r>
      <w:r w:rsidR="00004F25">
        <w:rPr>
          <w:rFonts w:ascii="Tahoma" w:eastAsia="Times New Roman" w:hAnsi="Tahoma" w:cs="Tahoma"/>
          <w:bCs/>
          <w:lang w:eastAsia="el-GR"/>
        </w:rPr>
        <w:t xml:space="preserve"> </w:t>
      </w:r>
      <w:r>
        <w:rPr>
          <w:rFonts w:ascii="Tahoma" w:eastAsia="Times New Roman" w:hAnsi="Tahoma" w:cs="Tahoma"/>
          <w:bCs/>
          <w:lang w:eastAsia="el-GR"/>
        </w:rPr>
        <w:t>αποφευχθούν</w:t>
      </w:r>
      <w:r w:rsidR="00004F25">
        <w:rPr>
          <w:rFonts w:ascii="Tahoma" w:eastAsia="Times New Roman" w:hAnsi="Tahoma" w:cs="Tahoma"/>
          <w:bCs/>
          <w:lang w:eastAsia="el-GR"/>
        </w:rPr>
        <w:t xml:space="preserve"> τα επόμενα χρόνια μη αναστρέψιμες βλάβες για το μοναδικό οικοσύστημα της Δυτικής Κρήτης.</w:t>
      </w:r>
      <w:r w:rsidR="00004F25" w:rsidRPr="00EE465C">
        <w:rPr>
          <w:rFonts w:ascii="Tahoma" w:eastAsia="Times New Roman" w:hAnsi="Tahoma" w:cs="Tahoma"/>
          <w:bCs/>
          <w:lang w:eastAsia="el-GR"/>
        </w:rPr>
        <w:t xml:space="preserve"> </w:t>
      </w:r>
      <w:r w:rsidR="00004F25">
        <w:rPr>
          <w:rFonts w:ascii="Tahoma" w:eastAsia="Times New Roman" w:hAnsi="Tahoma" w:cs="Tahoma"/>
          <w:bCs/>
          <w:lang w:eastAsia="el-GR"/>
        </w:rPr>
        <w:t xml:space="preserve"> </w:t>
      </w:r>
    </w:p>
    <w:p w14:paraId="57451000" w14:textId="0F83A81E" w:rsidR="00004F25" w:rsidRDefault="00004F25" w:rsidP="00EE465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14:paraId="29CBAE9D" w14:textId="75989971" w:rsidR="003920E8" w:rsidRPr="002846D6" w:rsidRDefault="00DC4F5E" w:rsidP="003920E8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>
        <w:rPr>
          <w:rFonts w:ascii="Tahoma" w:eastAsia="Times New Roman" w:hAnsi="Tahoma" w:cs="Tahoma"/>
          <w:bCs/>
          <w:lang w:eastAsia="el-GR"/>
        </w:rPr>
        <w:t xml:space="preserve">Στην </w:t>
      </w:r>
      <w:r w:rsidR="00982BF6">
        <w:rPr>
          <w:rFonts w:ascii="Tahoma" w:eastAsia="Times New Roman" w:hAnsi="Tahoma" w:cs="Tahoma"/>
          <w:bCs/>
          <w:lang w:eastAsia="el-GR"/>
        </w:rPr>
        <w:t xml:space="preserve">επιτυχία της </w:t>
      </w:r>
      <w:r>
        <w:rPr>
          <w:rFonts w:ascii="Tahoma" w:eastAsia="Times New Roman" w:hAnsi="Tahoma" w:cs="Tahoma"/>
          <w:bCs/>
          <w:lang w:eastAsia="el-GR"/>
        </w:rPr>
        <w:t>τεχνική</w:t>
      </w:r>
      <w:r w:rsidR="00982BF6">
        <w:rPr>
          <w:rFonts w:ascii="Tahoma" w:eastAsia="Times New Roman" w:hAnsi="Tahoma" w:cs="Tahoma"/>
          <w:bCs/>
          <w:lang w:eastAsia="el-GR"/>
        </w:rPr>
        <w:t>ς</w:t>
      </w:r>
      <w:r>
        <w:rPr>
          <w:rFonts w:ascii="Tahoma" w:eastAsia="Times New Roman" w:hAnsi="Tahoma" w:cs="Tahoma"/>
          <w:bCs/>
          <w:lang w:eastAsia="el-GR"/>
        </w:rPr>
        <w:t xml:space="preserve"> συνάντηση</w:t>
      </w:r>
      <w:r w:rsidR="00982BF6">
        <w:rPr>
          <w:rFonts w:ascii="Tahoma" w:eastAsia="Times New Roman" w:hAnsi="Tahoma" w:cs="Tahoma"/>
          <w:bCs/>
          <w:lang w:eastAsia="el-GR"/>
        </w:rPr>
        <w:t>ς</w:t>
      </w:r>
      <w:r>
        <w:rPr>
          <w:rFonts w:ascii="Tahoma" w:eastAsia="Times New Roman" w:hAnsi="Tahoma" w:cs="Tahoma"/>
          <w:bCs/>
          <w:lang w:eastAsia="el-GR"/>
        </w:rPr>
        <w:t xml:space="preserve"> εργασίας συ</w:t>
      </w:r>
      <w:r w:rsidR="00982BF6">
        <w:rPr>
          <w:rFonts w:ascii="Tahoma" w:eastAsia="Times New Roman" w:hAnsi="Tahoma" w:cs="Tahoma"/>
          <w:bCs/>
          <w:lang w:eastAsia="el-GR"/>
        </w:rPr>
        <w:t>νέβαλαν</w:t>
      </w:r>
      <w:r>
        <w:rPr>
          <w:rFonts w:ascii="Tahoma" w:eastAsia="Times New Roman" w:hAnsi="Tahoma" w:cs="Tahoma"/>
          <w:bCs/>
          <w:lang w:eastAsia="el-GR"/>
        </w:rPr>
        <w:t xml:space="preserve"> ενεργά και οι υπόλοιποι συμμετέχοντες στο εταιρικό σχήμα, </w:t>
      </w:r>
      <w:r w:rsidR="003920E8" w:rsidRPr="003920E8">
        <w:rPr>
          <w:rFonts w:ascii="Tahoma" w:eastAsia="Times New Roman" w:hAnsi="Tahoma" w:cs="Tahoma"/>
          <w:bCs/>
          <w:lang w:eastAsia="el-GR"/>
        </w:rPr>
        <w:t xml:space="preserve">ο </w:t>
      </w:r>
      <w:r w:rsidR="003920E8" w:rsidRPr="003920E8">
        <w:rPr>
          <w:rFonts w:ascii="Tahoma" w:eastAsia="Times New Roman" w:hAnsi="Tahoma" w:cs="Tahoma"/>
          <w:b/>
          <w:lang w:eastAsia="el-GR"/>
        </w:rPr>
        <w:t>Δήμ</w:t>
      </w:r>
      <w:r>
        <w:rPr>
          <w:rFonts w:ascii="Tahoma" w:eastAsia="Times New Roman" w:hAnsi="Tahoma" w:cs="Tahoma"/>
          <w:b/>
          <w:lang w:eastAsia="el-GR"/>
        </w:rPr>
        <w:t xml:space="preserve">ος </w:t>
      </w:r>
      <w:r w:rsidR="003920E8" w:rsidRPr="003920E8">
        <w:rPr>
          <w:rFonts w:ascii="Tahoma" w:eastAsia="Times New Roman" w:hAnsi="Tahoma" w:cs="Tahoma"/>
          <w:b/>
          <w:lang w:eastAsia="el-GR"/>
        </w:rPr>
        <w:t>Κισάμου</w:t>
      </w:r>
      <w:r w:rsidR="003920E8" w:rsidRPr="003920E8">
        <w:rPr>
          <w:rFonts w:ascii="Tahoma" w:eastAsia="Times New Roman" w:hAnsi="Tahoma" w:cs="Tahoma"/>
          <w:bCs/>
          <w:lang w:eastAsia="el-GR"/>
        </w:rPr>
        <w:t xml:space="preserve">, </w:t>
      </w:r>
      <w:r>
        <w:rPr>
          <w:rFonts w:ascii="Tahoma" w:eastAsia="Times New Roman" w:hAnsi="Tahoma" w:cs="Tahoma"/>
          <w:bCs/>
          <w:lang w:eastAsia="el-GR"/>
        </w:rPr>
        <w:t>το</w:t>
      </w:r>
      <w:r w:rsidR="003920E8" w:rsidRPr="003920E8">
        <w:rPr>
          <w:rFonts w:ascii="Tahoma" w:eastAsia="Times New Roman" w:hAnsi="Tahoma" w:cs="Tahoma"/>
          <w:b/>
          <w:lang w:eastAsia="el-GR"/>
        </w:rPr>
        <w:t xml:space="preserve"> Εμποροβιομηχανικ</w:t>
      </w:r>
      <w:r>
        <w:rPr>
          <w:rFonts w:ascii="Tahoma" w:eastAsia="Times New Roman" w:hAnsi="Tahoma" w:cs="Tahoma"/>
          <w:b/>
          <w:lang w:eastAsia="el-GR"/>
        </w:rPr>
        <w:t>ό</w:t>
      </w:r>
      <w:r w:rsidR="003920E8" w:rsidRPr="003920E8">
        <w:rPr>
          <w:rFonts w:ascii="Tahoma" w:eastAsia="Times New Roman" w:hAnsi="Tahoma" w:cs="Tahoma"/>
          <w:b/>
          <w:lang w:eastAsia="el-GR"/>
        </w:rPr>
        <w:t xml:space="preserve"> Επιμελητ</w:t>
      </w:r>
      <w:r>
        <w:rPr>
          <w:rFonts w:ascii="Tahoma" w:eastAsia="Times New Roman" w:hAnsi="Tahoma" w:cs="Tahoma"/>
          <w:b/>
          <w:lang w:eastAsia="el-GR"/>
        </w:rPr>
        <w:t>ήριο</w:t>
      </w:r>
      <w:r w:rsidR="003920E8" w:rsidRPr="003920E8">
        <w:rPr>
          <w:rFonts w:ascii="Tahoma" w:eastAsia="Times New Roman" w:hAnsi="Tahoma" w:cs="Tahoma"/>
          <w:b/>
          <w:lang w:eastAsia="el-GR"/>
        </w:rPr>
        <w:t xml:space="preserve"> της Πάφου</w:t>
      </w:r>
      <w:r w:rsidR="003920E8" w:rsidRPr="003920E8">
        <w:rPr>
          <w:rFonts w:ascii="Tahoma" w:eastAsia="Times New Roman" w:hAnsi="Tahoma" w:cs="Tahoma"/>
          <w:bCs/>
          <w:lang w:eastAsia="el-GR"/>
        </w:rPr>
        <w:t xml:space="preserve">, </w:t>
      </w:r>
      <w:r>
        <w:rPr>
          <w:rFonts w:ascii="Tahoma" w:eastAsia="Times New Roman" w:hAnsi="Tahoma" w:cs="Tahoma"/>
          <w:bCs/>
          <w:lang w:eastAsia="el-GR"/>
        </w:rPr>
        <w:t>το</w:t>
      </w:r>
      <w:r w:rsidR="003920E8" w:rsidRPr="003920E8">
        <w:rPr>
          <w:rFonts w:ascii="Tahoma" w:eastAsia="Times New Roman" w:hAnsi="Tahoma" w:cs="Tahoma"/>
          <w:bCs/>
          <w:lang w:eastAsia="el-GR"/>
        </w:rPr>
        <w:t xml:space="preserve"> </w:t>
      </w:r>
      <w:r w:rsidR="003920E8" w:rsidRPr="003920E8">
        <w:rPr>
          <w:rFonts w:ascii="Tahoma" w:eastAsia="Times New Roman" w:hAnsi="Tahoma" w:cs="Tahoma"/>
          <w:b/>
          <w:lang w:eastAsia="el-GR"/>
        </w:rPr>
        <w:t>Τεχνολογικ</w:t>
      </w:r>
      <w:r>
        <w:rPr>
          <w:rFonts w:ascii="Tahoma" w:eastAsia="Times New Roman" w:hAnsi="Tahoma" w:cs="Tahoma"/>
          <w:b/>
          <w:lang w:eastAsia="el-GR"/>
        </w:rPr>
        <w:t>ό</w:t>
      </w:r>
      <w:r w:rsidR="003920E8" w:rsidRPr="003920E8">
        <w:rPr>
          <w:rFonts w:ascii="Tahoma" w:eastAsia="Times New Roman" w:hAnsi="Tahoma" w:cs="Tahoma"/>
          <w:b/>
          <w:lang w:eastAsia="el-GR"/>
        </w:rPr>
        <w:t xml:space="preserve"> Πανεπιστ</w:t>
      </w:r>
      <w:r>
        <w:rPr>
          <w:rFonts w:ascii="Tahoma" w:eastAsia="Times New Roman" w:hAnsi="Tahoma" w:cs="Tahoma"/>
          <w:b/>
          <w:lang w:eastAsia="el-GR"/>
        </w:rPr>
        <w:t>ήμιο</w:t>
      </w:r>
      <w:r w:rsidR="003920E8" w:rsidRPr="003920E8">
        <w:rPr>
          <w:rFonts w:ascii="Tahoma" w:eastAsia="Times New Roman" w:hAnsi="Tahoma" w:cs="Tahoma"/>
          <w:b/>
          <w:lang w:eastAsia="el-GR"/>
        </w:rPr>
        <w:t xml:space="preserve"> της Κύπρου</w:t>
      </w:r>
      <w:r w:rsidR="003920E8" w:rsidRPr="003920E8">
        <w:rPr>
          <w:rFonts w:ascii="Tahoma" w:eastAsia="Times New Roman" w:hAnsi="Tahoma" w:cs="Tahoma"/>
          <w:bCs/>
          <w:lang w:eastAsia="el-GR"/>
        </w:rPr>
        <w:t xml:space="preserve"> και</w:t>
      </w:r>
      <w:r>
        <w:rPr>
          <w:rFonts w:ascii="Tahoma" w:eastAsia="Times New Roman" w:hAnsi="Tahoma" w:cs="Tahoma"/>
          <w:bCs/>
          <w:lang w:eastAsia="el-GR"/>
        </w:rPr>
        <w:t xml:space="preserve"> </w:t>
      </w:r>
      <w:r w:rsidR="00D14A5A">
        <w:rPr>
          <w:rFonts w:ascii="Tahoma" w:eastAsia="Times New Roman" w:hAnsi="Tahoma" w:cs="Tahoma"/>
          <w:bCs/>
          <w:lang w:eastAsia="el-GR"/>
        </w:rPr>
        <w:t xml:space="preserve">το </w:t>
      </w:r>
      <w:r w:rsidR="00D14A5A" w:rsidRPr="00D14A5A">
        <w:rPr>
          <w:rFonts w:ascii="Tahoma" w:eastAsia="Times New Roman" w:hAnsi="Tahoma" w:cs="Tahoma"/>
          <w:b/>
          <w:lang w:eastAsia="el-GR"/>
        </w:rPr>
        <w:t xml:space="preserve">Κοινοτικό Συμβούλιο της </w:t>
      </w:r>
      <w:proofErr w:type="spellStart"/>
      <w:r w:rsidR="00D14A5A" w:rsidRPr="00D14A5A">
        <w:rPr>
          <w:rFonts w:ascii="Tahoma" w:eastAsia="Times New Roman" w:hAnsi="Tahoma" w:cs="Tahoma"/>
          <w:b/>
          <w:lang w:eastAsia="el-GR"/>
        </w:rPr>
        <w:t>Ίννιας</w:t>
      </w:r>
      <w:proofErr w:type="spellEnd"/>
      <w:r w:rsidR="002846D6" w:rsidRPr="002846D6">
        <w:rPr>
          <w:rFonts w:ascii="Tahoma" w:eastAsia="Times New Roman" w:hAnsi="Tahoma" w:cs="Tahoma"/>
          <w:bCs/>
          <w:lang w:eastAsia="el-GR"/>
        </w:rPr>
        <w:t xml:space="preserve">, καθώς και η Κοινή Γραμματεία του </w:t>
      </w:r>
      <w:r w:rsidR="00BC52CC">
        <w:rPr>
          <w:rFonts w:ascii="Tahoma" w:eastAsia="Times New Roman" w:hAnsi="Tahoma" w:cs="Tahoma"/>
          <w:bCs/>
          <w:lang w:eastAsia="el-GR"/>
        </w:rPr>
        <w:t>Π</w:t>
      </w:r>
      <w:r w:rsidR="002846D6" w:rsidRPr="002846D6">
        <w:rPr>
          <w:rFonts w:ascii="Tahoma" w:eastAsia="Times New Roman" w:hAnsi="Tahoma" w:cs="Tahoma"/>
          <w:bCs/>
          <w:lang w:eastAsia="el-GR"/>
        </w:rPr>
        <w:t xml:space="preserve">ρογράμματος </w:t>
      </w:r>
      <w:r w:rsidR="002846D6" w:rsidRPr="002846D6">
        <w:rPr>
          <w:rFonts w:ascii="Tahoma" w:eastAsia="Times New Roman" w:hAnsi="Tahoma" w:cs="Tahoma"/>
          <w:bCs/>
          <w:lang w:val="en-US" w:eastAsia="el-GR"/>
        </w:rPr>
        <w:t>Interreg</w:t>
      </w:r>
      <w:r w:rsidR="002846D6" w:rsidRPr="002846D6">
        <w:rPr>
          <w:rFonts w:ascii="Tahoma" w:eastAsia="Times New Roman" w:hAnsi="Tahoma" w:cs="Tahoma"/>
          <w:bCs/>
          <w:lang w:eastAsia="el-GR"/>
        </w:rPr>
        <w:t xml:space="preserve"> Ελλάδα Κύπρος</w:t>
      </w:r>
      <w:r w:rsidR="002846D6">
        <w:rPr>
          <w:rFonts w:ascii="Tahoma" w:eastAsia="Times New Roman" w:hAnsi="Tahoma" w:cs="Tahoma"/>
          <w:bCs/>
          <w:lang w:eastAsia="el-GR"/>
        </w:rPr>
        <w:t>.</w:t>
      </w:r>
    </w:p>
    <w:p w14:paraId="05F6868B" w14:textId="77777777" w:rsidR="003920E8" w:rsidRPr="003920E8" w:rsidRDefault="003920E8" w:rsidP="003920E8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14:paraId="36D882CC" w14:textId="73F58C70" w:rsidR="003920E8" w:rsidRDefault="003920E8" w:rsidP="00A539CE">
      <w:pPr>
        <w:spacing w:after="0" w:line="240" w:lineRule="auto"/>
        <w:jc w:val="both"/>
        <w:rPr>
          <w:rFonts w:ascii="Tahoma" w:eastAsia="Times New Roman" w:hAnsi="Tahoma" w:cs="Tahoma"/>
          <w:b/>
          <w:sz w:val="36"/>
          <w:szCs w:val="36"/>
          <w:u w:val="single"/>
          <w:lang w:eastAsia="el-GR"/>
        </w:rPr>
      </w:pPr>
      <w:r w:rsidRPr="003920E8">
        <w:rPr>
          <w:rFonts w:ascii="Tahoma" w:eastAsia="Times New Roman" w:hAnsi="Tahoma" w:cs="Tahoma"/>
          <w:bCs/>
          <w:lang w:eastAsia="el-GR"/>
        </w:rPr>
        <w:t xml:space="preserve">Ο Τουρισμός αποτελεί τη σημαντικότερη οικονομική δραστηριότητα στην κοινή διασυνοριακή περιοχή Ελλάδας – Κύπρου και ως εκ τούτου έχει πολύ σημαντικό θετικό </w:t>
      </w:r>
      <w:r w:rsidRPr="003920E8">
        <w:rPr>
          <w:rFonts w:ascii="Tahoma" w:eastAsia="Times New Roman" w:hAnsi="Tahoma" w:cs="Tahoma"/>
          <w:bCs/>
          <w:lang w:eastAsia="el-GR"/>
        </w:rPr>
        <w:lastRenderedPageBreak/>
        <w:t xml:space="preserve">αντίκτυπο στις τοπικές οικονομίες της ΠE Χανίων και της Επαρχίας Πάφου. Κάθε χρόνο οι δύο ανωτέρω χωρικές ενότητες  προσελκύουν εκατοντάδες χιλιάδες ημεδαπούς και αλλοδαπούς επισκέπτες, με το 90% αυτών να συγκεντρώνονται άναρχα στις παράκτιες περιοχές, λόγω της ύπαρξης ενός πολύ μεγάλου αριθμού παράκτιων περιοχών ιδιαίτερου φυσικού κάλους.  Το γεγονός αυτό επιφέρει ήδη αρνητικές  επιπτώσεις στους </w:t>
      </w:r>
      <w:proofErr w:type="spellStart"/>
      <w:r w:rsidR="00D6715A">
        <w:rPr>
          <w:rFonts w:ascii="Tahoma" w:eastAsia="Times New Roman" w:hAnsi="Tahoma" w:cs="Tahoma"/>
          <w:bCs/>
          <w:lang w:eastAsia="el-GR"/>
        </w:rPr>
        <w:t>στους</w:t>
      </w:r>
      <w:proofErr w:type="spellEnd"/>
      <w:r w:rsidR="00D6715A">
        <w:rPr>
          <w:rFonts w:ascii="Tahoma" w:eastAsia="Times New Roman" w:hAnsi="Tahoma" w:cs="Tahoma"/>
          <w:bCs/>
          <w:lang w:eastAsia="el-GR"/>
        </w:rPr>
        <w:t xml:space="preserve"> </w:t>
      </w:r>
      <w:r w:rsidRPr="003920E8">
        <w:rPr>
          <w:rFonts w:ascii="Tahoma" w:eastAsia="Times New Roman" w:hAnsi="Tahoma" w:cs="Tahoma"/>
          <w:bCs/>
          <w:lang w:eastAsia="el-GR"/>
        </w:rPr>
        <w:t xml:space="preserve">τοπικούς φυσικούς πόρους, με αποτέλεσμα την υποβάθμιση και αντίστοιχη μείωση της ελκυστικότητας των παράκτιων αυτών ακτών, πολλές από τις οποίες περιλαμβάνουν </w:t>
      </w:r>
      <w:proofErr w:type="spellStart"/>
      <w:r w:rsidRPr="003920E8">
        <w:rPr>
          <w:rFonts w:ascii="Tahoma" w:eastAsia="Times New Roman" w:hAnsi="Tahoma" w:cs="Tahoma"/>
          <w:bCs/>
          <w:lang w:eastAsia="el-GR"/>
        </w:rPr>
        <w:t>υπο</w:t>
      </w:r>
      <w:proofErr w:type="spellEnd"/>
      <w:r w:rsidRPr="003920E8">
        <w:rPr>
          <w:rFonts w:ascii="Tahoma" w:eastAsia="Times New Roman" w:hAnsi="Tahoma" w:cs="Tahoma"/>
          <w:bCs/>
          <w:lang w:eastAsia="el-GR"/>
        </w:rPr>
        <w:t xml:space="preserve">-περιοχές ενταγμένες στο δίκτυο </w:t>
      </w:r>
      <w:proofErr w:type="spellStart"/>
      <w:r w:rsidRPr="003920E8">
        <w:rPr>
          <w:rFonts w:ascii="Tahoma" w:eastAsia="Times New Roman" w:hAnsi="Tahoma" w:cs="Tahoma"/>
          <w:bCs/>
          <w:lang w:eastAsia="el-GR"/>
        </w:rPr>
        <w:t>Natura</w:t>
      </w:r>
      <w:proofErr w:type="spellEnd"/>
      <w:r w:rsidRPr="003920E8">
        <w:rPr>
          <w:rFonts w:ascii="Tahoma" w:eastAsia="Times New Roman" w:hAnsi="Tahoma" w:cs="Tahoma"/>
          <w:bCs/>
          <w:lang w:eastAsia="el-GR"/>
        </w:rPr>
        <w:t xml:space="preserve"> 2000, όπως η Λιμνοθάλασσα Μπάλου στην ΠΕ Χανίων, και η Χερσόνησος Ακάμα στην Επαρχία Πάφου. Παράλληλα, τίθεται σε σοβαρό κίνδυνο η βιοποικιλότητα των περιοχών αυτών.</w:t>
      </w:r>
    </w:p>
    <w:sectPr w:rsidR="003920E8" w:rsidSect="00E470A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0A08" w14:textId="77777777" w:rsidR="00F5199B" w:rsidRDefault="00F5199B" w:rsidP="00444ED1">
      <w:pPr>
        <w:spacing w:after="0" w:line="240" w:lineRule="auto"/>
      </w:pPr>
      <w:r>
        <w:separator/>
      </w:r>
    </w:p>
  </w:endnote>
  <w:endnote w:type="continuationSeparator" w:id="0">
    <w:p w14:paraId="0467BAAA" w14:textId="77777777" w:rsidR="00F5199B" w:rsidRDefault="00F5199B" w:rsidP="004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352E" w14:textId="77777777" w:rsidR="00302ED8" w:rsidRDefault="00302ED8" w:rsidP="00302ED8">
    <w:pPr>
      <w:suppressAutoHyphens/>
      <w:spacing w:before="120" w:after="120" w:line="276" w:lineRule="auto"/>
      <w:jc w:val="center"/>
      <w:rPr>
        <w:rFonts w:ascii="Calibri" w:hAnsi="Calibri" w:cs="Calibri"/>
        <w:color w:val="00000A"/>
        <w:lang w:eastAsia="zh-CN"/>
      </w:rPr>
    </w:pPr>
    <w:r>
      <w:rPr>
        <w:rFonts w:ascii="Calibri" w:hAnsi="Calibri" w:cs="Calibri"/>
        <w:color w:val="00000A"/>
        <w:lang w:eastAsia="zh-CN"/>
      </w:rPr>
      <w:t xml:space="preserve">Το έργο </w:t>
    </w:r>
    <w:r>
      <w:rPr>
        <w:rFonts w:ascii="Calibri" w:hAnsi="Calibri" w:cs="Calibri"/>
        <w:color w:val="00000A"/>
        <w:lang w:val="en-US" w:eastAsia="zh-CN"/>
      </w:rPr>
      <w:t>CROSS</w:t>
    </w:r>
    <w:r>
      <w:rPr>
        <w:rFonts w:ascii="Calibri" w:hAnsi="Calibri" w:cs="Calibri"/>
        <w:color w:val="00000A"/>
        <w:lang w:eastAsia="zh-CN"/>
      </w:rPr>
      <w:t xml:space="preserve">– </w:t>
    </w:r>
    <w:r>
      <w:rPr>
        <w:rFonts w:ascii="Calibri" w:hAnsi="Calibri" w:cs="Calibri"/>
        <w:color w:val="00000A"/>
        <w:lang w:val="en-US" w:eastAsia="zh-CN"/>
      </w:rPr>
      <w:t>COASTAL</w:t>
    </w:r>
    <w:r>
      <w:rPr>
        <w:rFonts w:ascii="Calibri" w:hAnsi="Calibri" w:cs="Calibri"/>
        <w:color w:val="00000A"/>
        <w:lang w:eastAsia="zh-CN"/>
      </w:rPr>
      <w:t>-</w:t>
    </w:r>
    <w:r>
      <w:rPr>
        <w:rFonts w:ascii="Calibri" w:hAnsi="Calibri" w:cs="Calibri"/>
        <w:color w:val="00000A"/>
        <w:lang w:val="en-US" w:eastAsia="zh-CN"/>
      </w:rPr>
      <w:t>NET</w:t>
    </w:r>
    <w:r w:rsidRPr="00302ED8">
      <w:rPr>
        <w:rFonts w:ascii="Calibri" w:hAnsi="Calibri" w:cs="Calibri"/>
        <w:color w:val="00000A"/>
        <w:lang w:eastAsia="zh-CN"/>
      </w:rPr>
      <w:t xml:space="preserve"> </w:t>
    </w:r>
    <w:r>
      <w:rPr>
        <w:rFonts w:ascii="Calibri" w:hAnsi="Calibri" w:cs="Calibri"/>
        <w:color w:val="00000A"/>
        <w:lang w:eastAsia="zh-CN"/>
      </w:rPr>
      <w:t>συγχρηματοδοτείται από την Ευρωπαϊκή Ένωση (Ε.Τ.Π.Α.) και από Εθνικούς πόρους της Ελλάδας και της Κύπρου</w:t>
    </w:r>
  </w:p>
  <w:p w14:paraId="17B26306" w14:textId="77777777" w:rsidR="00302ED8" w:rsidRPr="00302ED8" w:rsidRDefault="00302ED8" w:rsidP="00302E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6C66" w14:textId="77777777" w:rsidR="00F5199B" w:rsidRDefault="00F5199B" w:rsidP="00444ED1">
      <w:pPr>
        <w:spacing w:after="0" w:line="240" w:lineRule="auto"/>
      </w:pPr>
      <w:r>
        <w:separator/>
      </w:r>
    </w:p>
  </w:footnote>
  <w:footnote w:type="continuationSeparator" w:id="0">
    <w:p w14:paraId="4CF93336" w14:textId="77777777" w:rsidR="00F5199B" w:rsidRDefault="00F5199B" w:rsidP="004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9553" w14:textId="08AC4290" w:rsidR="002B1801" w:rsidRPr="008A3166" w:rsidRDefault="008A3166" w:rsidP="008A3166">
    <w:pPr>
      <w:pStyle w:val="a3"/>
      <w:jc w:val="center"/>
    </w:pPr>
    <w:r>
      <w:rPr>
        <w:rFonts w:ascii="Calibri" w:hAnsi="Calibri"/>
        <w:b/>
        <w:noProof/>
        <w:sz w:val="36"/>
        <w:szCs w:val="36"/>
        <w:lang w:val="en-GB"/>
      </w:rPr>
      <w:drawing>
        <wp:inline distT="0" distB="0" distL="0" distR="0" wp14:anchorId="538254D2" wp14:editId="49FCD335">
          <wp:extent cx="1990725" cy="1095375"/>
          <wp:effectExtent l="0" t="0" r="9525" b="9525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xMjE1NjM2MDUzMTdU0lEKTi0uzszPAykwrgUAQxGzRiwAAAA="/>
  </w:docVars>
  <w:rsids>
    <w:rsidRoot w:val="00CF3D86"/>
    <w:rsid w:val="00001D39"/>
    <w:rsid w:val="00003994"/>
    <w:rsid w:val="00004F25"/>
    <w:rsid w:val="00006255"/>
    <w:rsid w:val="00017F9C"/>
    <w:rsid w:val="000235FE"/>
    <w:rsid w:val="00025179"/>
    <w:rsid w:val="00033E27"/>
    <w:rsid w:val="000345A1"/>
    <w:rsid w:val="00035206"/>
    <w:rsid w:val="000361B4"/>
    <w:rsid w:val="00036B2B"/>
    <w:rsid w:val="00040882"/>
    <w:rsid w:val="00047ECB"/>
    <w:rsid w:val="00051DDF"/>
    <w:rsid w:val="00053C5D"/>
    <w:rsid w:val="000563A5"/>
    <w:rsid w:val="00057836"/>
    <w:rsid w:val="00060A8E"/>
    <w:rsid w:val="000740BD"/>
    <w:rsid w:val="00080711"/>
    <w:rsid w:val="00086807"/>
    <w:rsid w:val="00086B63"/>
    <w:rsid w:val="000A02A9"/>
    <w:rsid w:val="000A3C54"/>
    <w:rsid w:val="000B034B"/>
    <w:rsid w:val="000C4784"/>
    <w:rsid w:val="000C4B38"/>
    <w:rsid w:val="000F078F"/>
    <w:rsid w:val="000F37DC"/>
    <w:rsid w:val="00111A92"/>
    <w:rsid w:val="0011339D"/>
    <w:rsid w:val="00115E5E"/>
    <w:rsid w:val="00115F1C"/>
    <w:rsid w:val="00127741"/>
    <w:rsid w:val="00136BE2"/>
    <w:rsid w:val="00144F8A"/>
    <w:rsid w:val="001473C5"/>
    <w:rsid w:val="001561BD"/>
    <w:rsid w:val="00160258"/>
    <w:rsid w:val="00164A9C"/>
    <w:rsid w:val="001677DB"/>
    <w:rsid w:val="001767FA"/>
    <w:rsid w:val="0018247D"/>
    <w:rsid w:val="0018388B"/>
    <w:rsid w:val="00194259"/>
    <w:rsid w:val="001A3152"/>
    <w:rsid w:val="001B2966"/>
    <w:rsid w:val="001C62FB"/>
    <w:rsid w:val="001D068A"/>
    <w:rsid w:val="001D0F2C"/>
    <w:rsid w:val="001D270F"/>
    <w:rsid w:val="001D54ED"/>
    <w:rsid w:val="002006C6"/>
    <w:rsid w:val="00222465"/>
    <w:rsid w:val="00222EA7"/>
    <w:rsid w:val="002334A8"/>
    <w:rsid w:val="002338A2"/>
    <w:rsid w:val="00247518"/>
    <w:rsid w:val="00252646"/>
    <w:rsid w:val="00256ED1"/>
    <w:rsid w:val="00257E8C"/>
    <w:rsid w:val="002734A7"/>
    <w:rsid w:val="00273C28"/>
    <w:rsid w:val="0027716D"/>
    <w:rsid w:val="002772DC"/>
    <w:rsid w:val="00282967"/>
    <w:rsid w:val="002846D6"/>
    <w:rsid w:val="00284EF2"/>
    <w:rsid w:val="0029218D"/>
    <w:rsid w:val="002948E6"/>
    <w:rsid w:val="00296671"/>
    <w:rsid w:val="002A2D41"/>
    <w:rsid w:val="002B1801"/>
    <w:rsid w:val="002B2E48"/>
    <w:rsid w:val="002C21A0"/>
    <w:rsid w:val="002C748B"/>
    <w:rsid w:val="002D195E"/>
    <w:rsid w:val="002D47B0"/>
    <w:rsid w:val="002D74B3"/>
    <w:rsid w:val="002E26C5"/>
    <w:rsid w:val="002E5BC3"/>
    <w:rsid w:val="002E76C1"/>
    <w:rsid w:val="002F126C"/>
    <w:rsid w:val="002F24FB"/>
    <w:rsid w:val="002F7AB6"/>
    <w:rsid w:val="00302ED8"/>
    <w:rsid w:val="003049A7"/>
    <w:rsid w:val="00314823"/>
    <w:rsid w:val="003159CA"/>
    <w:rsid w:val="00324423"/>
    <w:rsid w:val="00327317"/>
    <w:rsid w:val="003452F1"/>
    <w:rsid w:val="0034539A"/>
    <w:rsid w:val="00351BBC"/>
    <w:rsid w:val="00355B9F"/>
    <w:rsid w:val="00362BE4"/>
    <w:rsid w:val="003707F6"/>
    <w:rsid w:val="00372631"/>
    <w:rsid w:val="003737DB"/>
    <w:rsid w:val="00373FF1"/>
    <w:rsid w:val="003813AB"/>
    <w:rsid w:val="00381AE2"/>
    <w:rsid w:val="003842DA"/>
    <w:rsid w:val="00387198"/>
    <w:rsid w:val="0039114D"/>
    <w:rsid w:val="003920E8"/>
    <w:rsid w:val="00392D2A"/>
    <w:rsid w:val="003A6C03"/>
    <w:rsid w:val="003B1109"/>
    <w:rsid w:val="003B597D"/>
    <w:rsid w:val="003C19B1"/>
    <w:rsid w:val="003C2C45"/>
    <w:rsid w:val="003C43F6"/>
    <w:rsid w:val="003D09CC"/>
    <w:rsid w:val="003D2EF0"/>
    <w:rsid w:val="003D4AB1"/>
    <w:rsid w:val="003D6FC8"/>
    <w:rsid w:val="003F1D69"/>
    <w:rsid w:val="00405C2B"/>
    <w:rsid w:val="004060A6"/>
    <w:rsid w:val="00407A70"/>
    <w:rsid w:val="00411C14"/>
    <w:rsid w:val="0042015C"/>
    <w:rsid w:val="004204AE"/>
    <w:rsid w:val="0042499C"/>
    <w:rsid w:val="00430167"/>
    <w:rsid w:val="00434A6E"/>
    <w:rsid w:val="00436C57"/>
    <w:rsid w:val="00442ED6"/>
    <w:rsid w:val="00444ED1"/>
    <w:rsid w:val="00453F10"/>
    <w:rsid w:val="00457186"/>
    <w:rsid w:val="00464B11"/>
    <w:rsid w:val="00473267"/>
    <w:rsid w:val="00482494"/>
    <w:rsid w:val="004868D3"/>
    <w:rsid w:val="00487BEC"/>
    <w:rsid w:val="004930AD"/>
    <w:rsid w:val="004950E7"/>
    <w:rsid w:val="004A6295"/>
    <w:rsid w:val="004B13BC"/>
    <w:rsid w:val="004B1A6F"/>
    <w:rsid w:val="004B332F"/>
    <w:rsid w:val="004B7D2F"/>
    <w:rsid w:val="004C2101"/>
    <w:rsid w:val="004D5882"/>
    <w:rsid w:val="004D5EB3"/>
    <w:rsid w:val="004D6AA3"/>
    <w:rsid w:val="004E03BC"/>
    <w:rsid w:val="004E1FAE"/>
    <w:rsid w:val="004E2909"/>
    <w:rsid w:val="004E5FE3"/>
    <w:rsid w:val="004F1DA7"/>
    <w:rsid w:val="004F3370"/>
    <w:rsid w:val="00507D7C"/>
    <w:rsid w:val="00521792"/>
    <w:rsid w:val="00524C36"/>
    <w:rsid w:val="005260D0"/>
    <w:rsid w:val="0053734B"/>
    <w:rsid w:val="00537784"/>
    <w:rsid w:val="00550C74"/>
    <w:rsid w:val="00553AB8"/>
    <w:rsid w:val="00553F78"/>
    <w:rsid w:val="00555825"/>
    <w:rsid w:val="00557C2C"/>
    <w:rsid w:val="0056288B"/>
    <w:rsid w:val="005629BA"/>
    <w:rsid w:val="00564B7B"/>
    <w:rsid w:val="005658B9"/>
    <w:rsid w:val="00565ECA"/>
    <w:rsid w:val="005665A4"/>
    <w:rsid w:val="00567243"/>
    <w:rsid w:val="005720CD"/>
    <w:rsid w:val="00582940"/>
    <w:rsid w:val="0058571B"/>
    <w:rsid w:val="00597B48"/>
    <w:rsid w:val="005A6976"/>
    <w:rsid w:val="005C44E7"/>
    <w:rsid w:val="005D1F00"/>
    <w:rsid w:val="005D33BC"/>
    <w:rsid w:val="005D5627"/>
    <w:rsid w:val="005E0198"/>
    <w:rsid w:val="005E022A"/>
    <w:rsid w:val="005E2775"/>
    <w:rsid w:val="005E3D2D"/>
    <w:rsid w:val="005E7696"/>
    <w:rsid w:val="005F17AA"/>
    <w:rsid w:val="005F2532"/>
    <w:rsid w:val="005F4346"/>
    <w:rsid w:val="0061766D"/>
    <w:rsid w:val="006205BA"/>
    <w:rsid w:val="006238C1"/>
    <w:rsid w:val="006244BE"/>
    <w:rsid w:val="00632552"/>
    <w:rsid w:val="00635396"/>
    <w:rsid w:val="006431AD"/>
    <w:rsid w:val="00643444"/>
    <w:rsid w:val="00644EC4"/>
    <w:rsid w:val="00657C4B"/>
    <w:rsid w:val="00670BDE"/>
    <w:rsid w:val="00670E84"/>
    <w:rsid w:val="00680AC3"/>
    <w:rsid w:val="0068456E"/>
    <w:rsid w:val="006906F6"/>
    <w:rsid w:val="006A2162"/>
    <w:rsid w:val="006A305A"/>
    <w:rsid w:val="006A459F"/>
    <w:rsid w:val="006A5F71"/>
    <w:rsid w:val="006A7326"/>
    <w:rsid w:val="006B12D3"/>
    <w:rsid w:val="006B5D68"/>
    <w:rsid w:val="006C1102"/>
    <w:rsid w:val="006C2185"/>
    <w:rsid w:val="006D1E76"/>
    <w:rsid w:val="006D2E84"/>
    <w:rsid w:val="006D36C2"/>
    <w:rsid w:val="006E2487"/>
    <w:rsid w:val="0071154A"/>
    <w:rsid w:val="00727B5A"/>
    <w:rsid w:val="00727B9A"/>
    <w:rsid w:val="00733A79"/>
    <w:rsid w:val="00733E1A"/>
    <w:rsid w:val="0074030A"/>
    <w:rsid w:val="007435AF"/>
    <w:rsid w:val="00744091"/>
    <w:rsid w:val="00745A65"/>
    <w:rsid w:val="007540DE"/>
    <w:rsid w:val="0076299D"/>
    <w:rsid w:val="007677A4"/>
    <w:rsid w:val="0077045F"/>
    <w:rsid w:val="00770B03"/>
    <w:rsid w:val="0077662C"/>
    <w:rsid w:val="0077760C"/>
    <w:rsid w:val="007801EA"/>
    <w:rsid w:val="00780473"/>
    <w:rsid w:val="00785F4B"/>
    <w:rsid w:val="0079784E"/>
    <w:rsid w:val="00797DEE"/>
    <w:rsid w:val="007A4424"/>
    <w:rsid w:val="007B219A"/>
    <w:rsid w:val="007B7274"/>
    <w:rsid w:val="007D332A"/>
    <w:rsid w:val="007E6C1C"/>
    <w:rsid w:val="007F1957"/>
    <w:rsid w:val="007F2C1F"/>
    <w:rsid w:val="007F7D72"/>
    <w:rsid w:val="00810AFC"/>
    <w:rsid w:val="00811685"/>
    <w:rsid w:val="00812BA4"/>
    <w:rsid w:val="008177DB"/>
    <w:rsid w:val="00822987"/>
    <w:rsid w:val="008238CA"/>
    <w:rsid w:val="00824975"/>
    <w:rsid w:val="0082530E"/>
    <w:rsid w:val="00826AE9"/>
    <w:rsid w:val="00834B0E"/>
    <w:rsid w:val="0083711F"/>
    <w:rsid w:val="008439B7"/>
    <w:rsid w:val="00845157"/>
    <w:rsid w:val="00851594"/>
    <w:rsid w:val="00855F32"/>
    <w:rsid w:val="008576AE"/>
    <w:rsid w:val="00857DCF"/>
    <w:rsid w:val="00867510"/>
    <w:rsid w:val="008713BC"/>
    <w:rsid w:val="008779A0"/>
    <w:rsid w:val="0088143C"/>
    <w:rsid w:val="00884E57"/>
    <w:rsid w:val="008851A7"/>
    <w:rsid w:val="00887890"/>
    <w:rsid w:val="00895B6D"/>
    <w:rsid w:val="00897AB5"/>
    <w:rsid w:val="008A19BA"/>
    <w:rsid w:val="008A3166"/>
    <w:rsid w:val="008A4C53"/>
    <w:rsid w:val="008A6479"/>
    <w:rsid w:val="008A6F5D"/>
    <w:rsid w:val="008B31D9"/>
    <w:rsid w:val="008B5BA7"/>
    <w:rsid w:val="008C01AF"/>
    <w:rsid w:val="008C167B"/>
    <w:rsid w:val="008C3792"/>
    <w:rsid w:val="008C429A"/>
    <w:rsid w:val="008C6B12"/>
    <w:rsid w:val="008D1812"/>
    <w:rsid w:val="008D3885"/>
    <w:rsid w:val="008E1212"/>
    <w:rsid w:val="008E7F88"/>
    <w:rsid w:val="008F1232"/>
    <w:rsid w:val="008F39E1"/>
    <w:rsid w:val="009025DB"/>
    <w:rsid w:val="009078E2"/>
    <w:rsid w:val="0092068C"/>
    <w:rsid w:val="00931F4B"/>
    <w:rsid w:val="009341D8"/>
    <w:rsid w:val="00947104"/>
    <w:rsid w:val="009473F3"/>
    <w:rsid w:val="00947569"/>
    <w:rsid w:val="0095343B"/>
    <w:rsid w:val="00960FEA"/>
    <w:rsid w:val="00965A2A"/>
    <w:rsid w:val="00967C9F"/>
    <w:rsid w:val="00970752"/>
    <w:rsid w:val="00972DB2"/>
    <w:rsid w:val="00982BF6"/>
    <w:rsid w:val="00990E6C"/>
    <w:rsid w:val="00997421"/>
    <w:rsid w:val="009A4EEB"/>
    <w:rsid w:val="009A710F"/>
    <w:rsid w:val="009A7967"/>
    <w:rsid w:val="009B134B"/>
    <w:rsid w:val="009B6F68"/>
    <w:rsid w:val="009B70F8"/>
    <w:rsid w:val="009C1B72"/>
    <w:rsid w:val="009C3A64"/>
    <w:rsid w:val="009E025C"/>
    <w:rsid w:val="009E22D8"/>
    <w:rsid w:val="009E4DEC"/>
    <w:rsid w:val="009E544A"/>
    <w:rsid w:val="009E6B63"/>
    <w:rsid w:val="009E6DC7"/>
    <w:rsid w:val="00A05D79"/>
    <w:rsid w:val="00A06635"/>
    <w:rsid w:val="00A10E8A"/>
    <w:rsid w:val="00A1251F"/>
    <w:rsid w:val="00A1337E"/>
    <w:rsid w:val="00A14DA9"/>
    <w:rsid w:val="00A21FFC"/>
    <w:rsid w:val="00A22228"/>
    <w:rsid w:val="00A25A36"/>
    <w:rsid w:val="00A329E1"/>
    <w:rsid w:val="00A338A8"/>
    <w:rsid w:val="00A41D05"/>
    <w:rsid w:val="00A4363F"/>
    <w:rsid w:val="00A46A1E"/>
    <w:rsid w:val="00A47F06"/>
    <w:rsid w:val="00A503DD"/>
    <w:rsid w:val="00A53444"/>
    <w:rsid w:val="00A539CE"/>
    <w:rsid w:val="00A6134F"/>
    <w:rsid w:val="00A7086A"/>
    <w:rsid w:val="00A70CF4"/>
    <w:rsid w:val="00A70D97"/>
    <w:rsid w:val="00A72617"/>
    <w:rsid w:val="00A8388A"/>
    <w:rsid w:val="00A84E62"/>
    <w:rsid w:val="00AA22E6"/>
    <w:rsid w:val="00AA439B"/>
    <w:rsid w:val="00AB0846"/>
    <w:rsid w:val="00AB2943"/>
    <w:rsid w:val="00AB3052"/>
    <w:rsid w:val="00AB5775"/>
    <w:rsid w:val="00AB754F"/>
    <w:rsid w:val="00AC3C41"/>
    <w:rsid w:val="00AC5B8E"/>
    <w:rsid w:val="00AC768E"/>
    <w:rsid w:val="00AE1384"/>
    <w:rsid w:val="00AE6AAF"/>
    <w:rsid w:val="00AF3D73"/>
    <w:rsid w:val="00AF52CD"/>
    <w:rsid w:val="00AF6F86"/>
    <w:rsid w:val="00AF7CE6"/>
    <w:rsid w:val="00B108C8"/>
    <w:rsid w:val="00B128E1"/>
    <w:rsid w:val="00B17248"/>
    <w:rsid w:val="00B17A08"/>
    <w:rsid w:val="00B23210"/>
    <w:rsid w:val="00B32074"/>
    <w:rsid w:val="00B324EE"/>
    <w:rsid w:val="00B327E6"/>
    <w:rsid w:val="00B36D5C"/>
    <w:rsid w:val="00B40709"/>
    <w:rsid w:val="00B4357A"/>
    <w:rsid w:val="00B55C8B"/>
    <w:rsid w:val="00B63E9E"/>
    <w:rsid w:val="00B64F2C"/>
    <w:rsid w:val="00B66E44"/>
    <w:rsid w:val="00B72D45"/>
    <w:rsid w:val="00B73DF8"/>
    <w:rsid w:val="00B81697"/>
    <w:rsid w:val="00B84F7D"/>
    <w:rsid w:val="00B85181"/>
    <w:rsid w:val="00B904CB"/>
    <w:rsid w:val="00B93F0B"/>
    <w:rsid w:val="00B95B02"/>
    <w:rsid w:val="00BA38F0"/>
    <w:rsid w:val="00BA487B"/>
    <w:rsid w:val="00BA5EED"/>
    <w:rsid w:val="00BA625E"/>
    <w:rsid w:val="00BB5B76"/>
    <w:rsid w:val="00BB7CA8"/>
    <w:rsid w:val="00BC3C69"/>
    <w:rsid w:val="00BC46D7"/>
    <w:rsid w:val="00BC52CC"/>
    <w:rsid w:val="00BD0659"/>
    <w:rsid w:val="00BE752B"/>
    <w:rsid w:val="00BF1DCF"/>
    <w:rsid w:val="00BF4057"/>
    <w:rsid w:val="00BF550F"/>
    <w:rsid w:val="00BF6AFB"/>
    <w:rsid w:val="00C0278D"/>
    <w:rsid w:val="00C02CF7"/>
    <w:rsid w:val="00C04667"/>
    <w:rsid w:val="00C11D98"/>
    <w:rsid w:val="00C1415D"/>
    <w:rsid w:val="00C17509"/>
    <w:rsid w:val="00C216E7"/>
    <w:rsid w:val="00C3081A"/>
    <w:rsid w:val="00C40AF7"/>
    <w:rsid w:val="00C51739"/>
    <w:rsid w:val="00C54798"/>
    <w:rsid w:val="00C61421"/>
    <w:rsid w:val="00C63C82"/>
    <w:rsid w:val="00C65CCB"/>
    <w:rsid w:val="00C820DC"/>
    <w:rsid w:val="00C84996"/>
    <w:rsid w:val="00C86BFC"/>
    <w:rsid w:val="00C93002"/>
    <w:rsid w:val="00C96428"/>
    <w:rsid w:val="00CA338B"/>
    <w:rsid w:val="00CA7D87"/>
    <w:rsid w:val="00CB1730"/>
    <w:rsid w:val="00CB2A9A"/>
    <w:rsid w:val="00CC651C"/>
    <w:rsid w:val="00CD2D52"/>
    <w:rsid w:val="00CE274B"/>
    <w:rsid w:val="00CE7451"/>
    <w:rsid w:val="00CF1688"/>
    <w:rsid w:val="00CF3D86"/>
    <w:rsid w:val="00CF614F"/>
    <w:rsid w:val="00CF6982"/>
    <w:rsid w:val="00D07AE4"/>
    <w:rsid w:val="00D12F36"/>
    <w:rsid w:val="00D14A5A"/>
    <w:rsid w:val="00D208E8"/>
    <w:rsid w:val="00D209DB"/>
    <w:rsid w:val="00D2406A"/>
    <w:rsid w:val="00D30758"/>
    <w:rsid w:val="00D371EC"/>
    <w:rsid w:val="00D40913"/>
    <w:rsid w:val="00D445D5"/>
    <w:rsid w:val="00D6069D"/>
    <w:rsid w:val="00D6206D"/>
    <w:rsid w:val="00D6715A"/>
    <w:rsid w:val="00D727F8"/>
    <w:rsid w:val="00D76C37"/>
    <w:rsid w:val="00D81F00"/>
    <w:rsid w:val="00D833A9"/>
    <w:rsid w:val="00D83B22"/>
    <w:rsid w:val="00D923E2"/>
    <w:rsid w:val="00D92C63"/>
    <w:rsid w:val="00D9412E"/>
    <w:rsid w:val="00DA0A12"/>
    <w:rsid w:val="00DA507D"/>
    <w:rsid w:val="00DB310C"/>
    <w:rsid w:val="00DB42A5"/>
    <w:rsid w:val="00DB67B6"/>
    <w:rsid w:val="00DC0650"/>
    <w:rsid w:val="00DC1C86"/>
    <w:rsid w:val="00DC4F5E"/>
    <w:rsid w:val="00DC6B80"/>
    <w:rsid w:val="00DE4EE1"/>
    <w:rsid w:val="00DF150B"/>
    <w:rsid w:val="00DF5C94"/>
    <w:rsid w:val="00DF69F2"/>
    <w:rsid w:val="00E067C9"/>
    <w:rsid w:val="00E074C6"/>
    <w:rsid w:val="00E21D9A"/>
    <w:rsid w:val="00E33E78"/>
    <w:rsid w:val="00E345AD"/>
    <w:rsid w:val="00E4014C"/>
    <w:rsid w:val="00E4254A"/>
    <w:rsid w:val="00E429F9"/>
    <w:rsid w:val="00E43D5F"/>
    <w:rsid w:val="00E470AA"/>
    <w:rsid w:val="00E62E59"/>
    <w:rsid w:val="00E636D1"/>
    <w:rsid w:val="00E65A9C"/>
    <w:rsid w:val="00E65D43"/>
    <w:rsid w:val="00E83211"/>
    <w:rsid w:val="00E87395"/>
    <w:rsid w:val="00E875E0"/>
    <w:rsid w:val="00E9136D"/>
    <w:rsid w:val="00EA21D5"/>
    <w:rsid w:val="00EA22FC"/>
    <w:rsid w:val="00EA725C"/>
    <w:rsid w:val="00EB000F"/>
    <w:rsid w:val="00EB4EAF"/>
    <w:rsid w:val="00EC0320"/>
    <w:rsid w:val="00EC642D"/>
    <w:rsid w:val="00EC7589"/>
    <w:rsid w:val="00ED21B5"/>
    <w:rsid w:val="00ED3D9A"/>
    <w:rsid w:val="00EE2539"/>
    <w:rsid w:val="00EE2930"/>
    <w:rsid w:val="00EE465C"/>
    <w:rsid w:val="00EE4938"/>
    <w:rsid w:val="00EE66AD"/>
    <w:rsid w:val="00EF2235"/>
    <w:rsid w:val="00EF238E"/>
    <w:rsid w:val="00EF6CB5"/>
    <w:rsid w:val="00F10360"/>
    <w:rsid w:val="00F14A07"/>
    <w:rsid w:val="00F14A08"/>
    <w:rsid w:val="00F240FF"/>
    <w:rsid w:val="00F25E09"/>
    <w:rsid w:val="00F32832"/>
    <w:rsid w:val="00F36567"/>
    <w:rsid w:val="00F511A0"/>
    <w:rsid w:val="00F5199B"/>
    <w:rsid w:val="00F547FC"/>
    <w:rsid w:val="00F54C36"/>
    <w:rsid w:val="00F56142"/>
    <w:rsid w:val="00F56D6B"/>
    <w:rsid w:val="00F57FBD"/>
    <w:rsid w:val="00F62208"/>
    <w:rsid w:val="00F656C4"/>
    <w:rsid w:val="00F71DE0"/>
    <w:rsid w:val="00F72A7C"/>
    <w:rsid w:val="00F769E1"/>
    <w:rsid w:val="00F83125"/>
    <w:rsid w:val="00F868F9"/>
    <w:rsid w:val="00F96D21"/>
    <w:rsid w:val="00FA4709"/>
    <w:rsid w:val="00FC50E1"/>
    <w:rsid w:val="00FC728E"/>
    <w:rsid w:val="00FD5A3A"/>
    <w:rsid w:val="00FD6298"/>
    <w:rsid w:val="00FD70D5"/>
    <w:rsid w:val="00FE0AA9"/>
    <w:rsid w:val="00FE2B4C"/>
    <w:rsid w:val="00FE46EB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85721"/>
  <w15:chartTrackingRefBased/>
  <w15:docId w15:val="{C29747EB-A034-4FB9-BB6A-EC5A85C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44ED1"/>
  </w:style>
  <w:style w:type="paragraph" w:styleId="a4">
    <w:name w:val="footer"/>
    <w:basedOn w:val="a"/>
    <w:link w:val="Char0"/>
    <w:uiPriority w:val="99"/>
    <w:unhideWhenUsed/>
    <w:rsid w:val="00444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ED1"/>
  </w:style>
  <w:style w:type="character" w:styleId="a5">
    <w:name w:val="annotation reference"/>
    <w:basedOn w:val="a0"/>
    <w:uiPriority w:val="99"/>
    <w:semiHidden/>
    <w:unhideWhenUsed/>
    <w:rsid w:val="00004F25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004F2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004F25"/>
    <w:rPr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0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04F2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47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41B3-670A-4F26-980E-7C7FF200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Exporters Association</dc:creator>
  <cp:keywords/>
  <dc:description/>
  <cp:lastModifiedBy>EURICON</cp:lastModifiedBy>
  <cp:revision>2</cp:revision>
  <cp:lastPrinted>2022-12-13T17:33:00Z</cp:lastPrinted>
  <dcterms:created xsi:type="dcterms:W3CDTF">2022-12-14T12:08:00Z</dcterms:created>
  <dcterms:modified xsi:type="dcterms:W3CDTF">2022-12-14T12:08:00Z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6cc37c6bee4ecd29bd3d2ee158be920b044e4c0a77576af250ad2cb1c2094b22</vt:lpwstr>
  </property>
</Properties>
</file>