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8B" w14:textId="4469C00D" w:rsidR="00D17461" w:rsidRPr="00ED1758" w:rsidRDefault="00ED1758" w:rsidP="00C426A8">
      <w:pPr>
        <w:spacing w:after="0" w:line="360" w:lineRule="auto"/>
      </w:pPr>
      <w:r w:rsidRPr="00ED1758">
        <w:rPr>
          <w:noProof/>
        </w:rPr>
        <w:drawing>
          <wp:anchor distT="0" distB="0" distL="114300" distR="114300" simplePos="0" relativeHeight="251659264" behindDoc="1" locked="0" layoutInCell="1" allowOverlap="1" wp14:anchorId="159BC036" wp14:editId="1BDF4E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08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ight>
            <wp:docPr id="15" name="image6.jpeg" descr="Εικόνα που περιέχει κείμενο, λογότυπο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 descr="Εικόνα που περιέχει κείμενο, λογότυπο, γραμματοσειρά, γραφιστική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74" w:rsidRPr="00ED1758">
        <w:rPr>
          <w:noProof/>
        </w:rPr>
        <w:drawing>
          <wp:anchor distT="0" distB="0" distL="114300" distR="114300" simplePos="0" relativeHeight="251658240" behindDoc="1" locked="0" layoutInCell="1" allowOverlap="1" wp14:anchorId="5A211D99" wp14:editId="6CDA33B6">
            <wp:simplePos x="0" y="0"/>
            <wp:positionH relativeFrom="column">
              <wp:posOffset>3648075</wp:posOffset>
            </wp:positionH>
            <wp:positionV relativeFrom="paragraph">
              <wp:posOffset>142240</wp:posOffset>
            </wp:positionV>
            <wp:extent cx="187515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104172003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35" w:rsidRPr="00ED1758">
        <w:t xml:space="preserve"> </w:t>
      </w:r>
    </w:p>
    <w:p w14:paraId="6449D3A5" w14:textId="16FF27F7" w:rsidR="00D17461" w:rsidRPr="00ED1758" w:rsidRDefault="00D17461" w:rsidP="00C426A8">
      <w:pPr>
        <w:spacing w:after="0" w:line="360" w:lineRule="auto"/>
      </w:pPr>
    </w:p>
    <w:p w14:paraId="6F08FDA2" w14:textId="465E33DB" w:rsidR="00A80F35" w:rsidRPr="00ED1758" w:rsidRDefault="00A80F35" w:rsidP="00C426A8">
      <w:pPr>
        <w:spacing w:after="0" w:line="360" w:lineRule="auto"/>
        <w:jc w:val="center"/>
      </w:pPr>
    </w:p>
    <w:p w14:paraId="11E4B2E4" w14:textId="05061410" w:rsidR="00A80F35" w:rsidRPr="00ED1758" w:rsidRDefault="00A80F35" w:rsidP="00C426A8">
      <w:pPr>
        <w:spacing w:after="0" w:line="360" w:lineRule="auto"/>
        <w:jc w:val="center"/>
      </w:pPr>
    </w:p>
    <w:p w14:paraId="509E79BB" w14:textId="77777777" w:rsidR="007F2CC4" w:rsidRPr="00ED1758" w:rsidRDefault="007F2CC4" w:rsidP="00C426A8">
      <w:pPr>
        <w:spacing w:after="0" w:line="360" w:lineRule="auto"/>
        <w:jc w:val="center"/>
      </w:pPr>
    </w:p>
    <w:p w14:paraId="2F118D8F" w14:textId="77777777" w:rsidR="00ED1758" w:rsidRDefault="00ED1758" w:rsidP="00C426A8">
      <w:pPr>
        <w:spacing w:after="0" w:line="360" w:lineRule="auto"/>
        <w:jc w:val="center"/>
      </w:pPr>
    </w:p>
    <w:p w14:paraId="29F29817" w14:textId="77777777" w:rsidR="00ED1758" w:rsidRDefault="00ED1758" w:rsidP="00C426A8">
      <w:pPr>
        <w:spacing w:after="0" w:line="360" w:lineRule="auto"/>
        <w:jc w:val="center"/>
      </w:pPr>
    </w:p>
    <w:p w14:paraId="173170C4" w14:textId="77777777" w:rsidR="00ED1758" w:rsidRDefault="00ED1758" w:rsidP="00C426A8">
      <w:pPr>
        <w:spacing w:after="0" w:line="360" w:lineRule="auto"/>
        <w:jc w:val="center"/>
      </w:pPr>
    </w:p>
    <w:p w14:paraId="22EA400D" w14:textId="45350299" w:rsidR="00A80F35" w:rsidRPr="00C21E50" w:rsidRDefault="007F2CC4" w:rsidP="00C426A8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C21E50">
        <w:rPr>
          <w:b/>
          <w:bCs/>
          <w:sz w:val="32"/>
          <w:szCs w:val="32"/>
        </w:rPr>
        <w:t>ΔΕΛΤΙΟ ΤΥΠΟΥ</w:t>
      </w:r>
      <w:r w:rsidR="00941CF3">
        <w:rPr>
          <w:b/>
          <w:bCs/>
          <w:sz w:val="32"/>
          <w:szCs w:val="32"/>
        </w:rPr>
        <w:t xml:space="preserve"> </w:t>
      </w:r>
      <w:r w:rsidR="00415044">
        <w:rPr>
          <w:b/>
          <w:bCs/>
          <w:sz w:val="32"/>
          <w:szCs w:val="32"/>
        </w:rPr>
        <w:t>11</w:t>
      </w:r>
      <w:r w:rsidR="00941CF3">
        <w:rPr>
          <w:b/>
          <w:bCs/>
          <w:sz w:val="32"/>
          <w:szCs w:val="32"/>
        </w:rPr>
        <w:t>/9</w:t>
      </w:r>
    </w:p>
    <w:p w14:paraId="368F6932" w14:textId="6E4A09BC" w:rsidR="007F2CC4" w:rsidRPr="00C21E50" w:rsidRDefault="000E5D9E" w:rsidP="00C426A8">
      <w:pPr>
        <w:spacing w:after="0"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Τελικό Διασυνοριακό </w:t>
      </w:r>
      <w:r w:rsidR="00F43C74">
        <w:rPr>
          <w:rFonts w:asciiTheme="majorHAnsi" w:hAnsiTheme="majorHAnsi" w:cstheme="majorHAnsi"/>
          <w:b/>
          <w:bCs/>
          <w:sz w:val="28"/>
          <w:szCs w:val="28"/>
        </w:rPr>
        <w:t xml:space="preserve">Συνέδριο 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>στ</w:t>
      </w:r>
      <w:r w:rsidR="00F62A64">
        <w:rPr>
          <w:rFonts w:asciiTheme="majorHAnsi" w:hAnsiTheme="majorHAnsi" w:cstheme="majorHAnsi"/>
          <w:b/>
          <w:bCs/>
          <w:sz w:val="28"/>
          <w:szCs w:val="28"/>
        </w:rPr>
        <w:t>α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62A64">
        <w:rPr>
          <w:rFonts w:asciiTheme="majorHAnsi" w:hAnsiTheme="majorHAnsi" w:cstheme="majorHAnsi"/>
          <w:b/>
          <w:bCs/>
          <w:sz w:val="28"/>
          <w:szCs w:val="28"/>
        </w:rPr>
        <w:t>Χανιά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0666E19D" w14:textId="77777777" w:rsidR="00ED1758" w:rsidRPr="00F62A64" w:rsidRDefault="00ED1758" w:rsidP="00C426A8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3205023" w14:textId="29647672" w:rsidR="002534E2" w:rsidRPr="00ED1758" w:rsidRDefault="007C64E9" w:rsidP="00C426A8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ED1758">
        <w:rPr>
          <w:rFonts w:asciiTheme="majorHAnsi" w:hAnsiTheme="majorHAnsi" w:cstheme="majorHAnsi"/>
          <w:lang w:val="en-US"/>
        </w:rPr>
        <w:t>To</w:t>
      </w:r>
      <w:r w:rsidR="007844D5" w:rsidRPr="00ED1758">
        <w:rPr>
          <w:rFonts w:asciiTheme="majorHAnsi" w:hAnsiTheme="majorHAnsi" w:cstheme="majorHAnsi"/>
        </w:rPr>
        <w:t xml:space="preserve"> </w:t>
      </w:r>
      <w:r w:rsidR="00634712" w:rsidRPr="00ED1758">
        <w:rPr>
          <w:rFonts w:asciiTheme="majorHAnsi" w:hAnsiTheme="majorHAnsi" w:cstheme="majorHAnsi"/>
          <w:b/>
          <w:bCs/>
        </w:rPr>
        <w:t>Επιμελητ</w:t>
      </w:r>
      <w:r w:rsidRPr="00ED1758">
        <w:rPr>
          <w:rFonts w:asciiTheme="majorHAnsi" w:hAnsiTheme="majorHAnsi" w:cstheme="majorHAnsi"/>
          <w:b/>
          <w:bCs/>
        </w:rPr>
        <w:t>ή</w:t>
      </w:r>
      <w:r w:rsidR="00634712" w:rsidRPr="00ED1758">
        <w:rPr>
          <w:rFonts w:asciiTheme="majorHAnsi" w:hAnsiTheme="majorHAnsi" w:cstheme="majorHAnsi"/>
          <w:b/>
          <w:bCs/>
        </w:rPr>
        <w:t>ρ</w:t>
      </w:r>
      <w:r w:rsidRPr="00ED1758">
        <w:rPr>
          <w:rFonts w:asciiTheme="majorHAnsi" w:hAnsiTheme="majorHAnsi" w:cstheme="majorHAnsi"/>
          <w:b/>
          <w:bCs/>
        </w:rPr>
        <w:t>ι</w:t>
      </w:r>
      <w:r w:rsidR="00634712" w:rsidRPr="00ED1758">
        <w:rPr>
          <w:rFonts w:asciiTheme="majorHAnsi" w:hAnsiTheme="majorHAnsi" w:cstheme="majorHAnsi"/>
          <w:b/>
          <w:bCs/>
        </w:rPr>
        <w:t>ο Χανίων</w:t>
      </w:r>
      <w:r w:rsidR="007844D5" w:rsidRPr="00ED1758">
        <w:rPr>
          <w:rFonts w:asciiTheme="majorHAnsi" w:hAnsiTheme="majorHAnsi" w:cstheme="majorHAnsi"/>
        </w:rPr>
        <w:t xml:space="preserve">, ως </w:t>
      </w:r>
      <w:r w:rsidR="009C7AF4">
        <w:rPr>
          <w:rFonts w:asciiTheme="majorHAnsi" w:hAnsiTheme="majorHAnsi" w:cstheme="majorHAnsi"/>
        </w:rPr>
        <w:t xml:space="preserve">επικεφαλής </w:t>
      </w:r>
      <w:r w:rsidR="007844D5" w:rsidRPr="00ED1758">
        <w:rPr>
          <w:rFonts w:asciiTheme="majorHAnsi" w:hAnsiTheme="majorHAnsi" w:cstheme="majorHAnsi"/>
        </w:rPr>
        <w:t>εταίρο</w:t>
      </w:r>
      <w:r w:rsidRPr="00ED1758">
        <w:rPr>
          <w:rFonts w:asciiTheme="majorHAnsi" w:hAnsiTheme="majorHAnsi" w:cstheme="majorHAnsi"/>
        </w:rPr>
        <w:t>ς</w:t>
      </w:r>
      <w:r w:rsidR="007844D5" w:rsidRPr="00ED1758">
        <w:rPr>
          <w:rFonts w:asciiTheme="majorHAnsi" w:hAnsiTheme="majorHAnsi" w:cstheme="majorHAnsi"/>
        </w:rPr>
        <w:t xml:space="preserve"> του έργου με τίτλο</w:t>
      </w:r>
      <w:r w:rsidR="00C06374" w:rsidRPr="00ED1758">
        <w:rPr>
          <w:rFonts w:asciiTheme="majorHAnsi" w:hAnsiTheme="majorHAnsi" w:cstheme="majorHAnsi"/>
        </w:rPr>
        <w:t xml:space="preserve"> </w:t>
      </w:r>
      <w:r w:rsidR="007844D5" w:rsidRPr="00ED1758">
        <w:rPr>
          <w:rFonts w:asciiTheme="majorHAnsi" w:hAnsiTheme="majorHAnsi" w:cstheme="majorHAnsi"/>
        </w:rPr>
        <w:t>«Ανάπτυξη Διασυνοριακού Δικτύου Προώθησης Αειφόρου Παράκτιου Τουρισμού»</w:t>
      </w:r>
      <w:r w:rsidR="00C06374" w:rsidRPr="00ED1758">
        <w:rPr>
          <w:rFonts w:asciiTheme="majorHAnsi" w:hAnsiTheme="majorHAnsi" w:cstheme="majorHAnsi"/>
        </w:rPr>
        <w:t xml:space="preserve"> και ακρωνύμιο </w:t>
      </w:r>
      <w:r w:rsidR="007844D5" w:rsidRPr="00ED1758">
        <w:rPr>
          <w:rFonts w:asciiTheme="majorHAnsi" w:hAnsiTheme="majorHAnsi" w:cstheme="majorHAnsi"/>
          <w:b/>
          <w:bCs/>
        </w:rPr>
        <w:t>CROSS-COASTAL-NET</w:t>
      </w:r>
      <w:r w:rsidR="00C06374" w:rsidRPr="00ED1758">
        <w:rPr>
          <w:rFonts w:asciiTheme="majorHAnsi" w:hAnsiTheme="majorHAnsi" w:cstheme="majorHAnsi"/>
        </w:rPr>
        <w:t>,</w:t>
      </w:r>
      <w:r w:rsidR="00C06374" w:rsidRPr="00ED1758">
        <w:rPr>
          <w:rFonts w:asciiTheme="majorHAnsi" w:hAnsiTheme="majorHAnsi" w:cstheme="majorHAnsi"/>
          <w:b/>
          <w:bCs/>
          <w:color w:val="00B0F0"/>
        </w:rPr>
        <w:t xml:space="preserve"> </w:t>
      </w:r>
      <w:r w:rsidR="00430BD7">
        <w:rPr>
          <w:rFonts w:asciiTheme="majorHAnsi" w:hAnsiTheme="majorHAnsi" w:cstheme="majorHAnsi"/>
        </w:rPr>
        <w:t>διοργάνωσε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0E5D9E">
        <w:rPr>
          <w:rFonts w:asciiTheme="majorHAnsi" w:hAnsiTheme="majorHAnsi" w:cstheme="majorHAnsi"/>
          <w:b/>
          <w:bCs/>
        </w:rPr>
        <w:t>το</w:t>
      </w:r>
      <w:r w:rsidR="009C7AF4">
        <w:rPr>
          <w:rFonts w:asciiTheme="majorHAnsi" w:hAnsiTheme="majorHAnsi" w:cstheme="majorHAnsi"/>
          <w:b/>
          <w:bCs/>
        </w:rPr>
        <w:t xml:space="preserve"> Τελικ</w:t>
      </w:r>
      <w:r w:rsidR="000E5D9E">
        <w:rPr>
          <w:rFonts w:asciiTheme="majorHAnsi" w:hAnsiTheme="majorHAnsi" w:cstheme="majorHAnsi"/>
          <w:b/>
          <w:bCs/>
        </w:rPr>
        <w:t>ό</w:t>
      </w:r>
      <w:r w:rsidR="009C7AF4">
        <w:rPr>
          <w:rFonts w:asciiTheme="majorHAnsi" w:hAnsiTheme="majorHAnsi" w:cstheme="majorHAnsi"/>
          <w:b/>
          <w:bCs/>
        </w:rPr>
        <w:t xml:space="preserve"> </w:t>
      </w:r>
      <w:r w:rsidR="000E5D9E">
        <w:rPr>
          <w:rFonts w:asciiTheme="majorHAnsi" w:hAnsiTheme="majorHAnsi" w:cstheme="majorHAnsi"/>
          <w:b/>
          <w:bCs/>
        </w:rPr>
        <w:t>Διασυνοριακό Συνέδριο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9C7AF4" w:rsidRPr="00BF3151">
        <w:rPr>
          <w:rFonts w:asciiTheme="majorHAnsi" w:hAnsiTheme="majorHAnsi" w:cstheme="majorHAnsi"/>
        </w:rPr>
        <w:t>του έργου</w:t>
      </w:r>
      <w:r w:rsidR="009C7AF4">
        <w:rPr>
          <w:rFonts w:asciiTheme="majorHAnsi" w:hAnsiTheme="majorHAnsi" w:cstheme="majorHAnsi"/>
          <w:b/>
          <w:bCs/>
        </w:rPr>
        <w:t xml:space="preserve"> </w:t>
      </w:r>
      <w:r w:rsidR="00C06374" w:rsidRPr="00ED1758">
        <w:rPr>
          <w:rFonts w:asciiTheme="majorHAnsi" w:hAnsiTheme="majorHAnsi" w:cstheme="majorHAnsi"/>
          <w:b/>
          <w:bCs/>
        </w:rPr>
        <w:t>στ</w:t>
      </w:r>
      <w:r w:rsidR="00F733C3">
        <w:rPr>
          <w:rFonts w:asciiTheme="majorHAnsi" w:hAnsiTheme="majorHAnsi" w:cstheme="majorHAnsi"/>
          <w:b/>
          <w:bCs/>
        </w:rPr>
        <w:t>α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F733C3">
        <w:rPr>
          <w:rFonts w:asciiTheme="majorHAnsi" w:hAnsiTheme="majorHAnsi" w:cstheme="majorHAnsi"/>
          <w:b/>
          <w:bCs/>
        </w:rPr>
        <w:t>Χανιά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2534E2" w:rsidRPr="00ED1758">
        <w:rPr>
          <w:rFonts w:asciiTheme="majorHAnsi" w:hAnsiTheme="majorHAnsi" w:cstheme="majorHAnsi"/>
        </w:rPr>
        <w:t>τ</w:t>
      </w:r>
      <w:r w:rsidR="000E5D9E">
        <w:rPr>
          <w:rFonts w:asciiTheme="majorHAnsi" w:hAnsiTheme="majorHAnsi" w:cstheme="majorHAnsi"/>
        </w:rPr>
        <w:t>ο</w:t>
      </w:r>
      <w:r w:rsidR="002534E2" w:rsidRPr="00ED1758">
        <w:rPr>
          <w:rFonts w:asciiTheme="majorHAnsi" w:hAnsiTheme="majorHAnsi" w:cstheme="majorHAnsi"/>
          <w:b/>
          <w:bCs/>
        </w:rPr>
        <w:t xml:space="preserve"> </w:t>
      </w:r>
      <w:r w:rsidR="000E5D9E">
        <w:rPr>
          <w:rFonts w:asciiTheme="majorHAnsi" w:hAnsiTheme="majorHAnsi" w:cstheme="majorHAnsi"/>
          <w:b/>
          <w:bCs/>
        </w:rPr>
        <w:t>Σάββατο</w:t>
      </w:r>
      <w:r w:rsidR="002534E2" w:rsidRPr="00ED1758">
        <w:rPr>
          <w:rFonts w:asciiTheme="majorHAnsi" w:hAnsiTheme="majorHAnsi" w:cstheme="majorHAnsi"/>
          <w:b/>
          <w:bCs/>
        </w:rPr>
        <w:t xml:space="preserve"> </w:t>
      </w:r>
      <w:r w:rsidR="000E5D9E">
        <w:rPr>
          <w:rFonts w:asciiTheme="majorHAnsi" w:hAnsiTheme="majorHAnsi" w:cstheme="majorHAnsi"/>
          <w:b/>
          <w:bCs/>
        </w:rPr>
        <w:t>2 Σεπτεμβρίου</w:t>
      </w:r>
      <w:r w:rsidR="002534E2" w:rsidRPr="00ED1758">
        <w:rPr>
          <w:rFonts w:asciiTheme="majorHAnsi" w:hAnsiTheme="majorHAnsi" w:cstheme="majorHAnsi"/>
          <w:b/>
          <w:bCs/>
        </w:rPr>
        <w:t xml:space="preserve"> </w:t>
      </w:r>
      <w:r w:rsidR="00B364AE" w:rsidRPr="00B364AE">
        <w:rPr>
          <w:rFonts w:asciiTheme="majorHAnsi" w:hAnsiTheme="majorHAnsi" w:cstheme="majorHAnsi"/>
        </w:rPr>
        <w:t>σ</w:t>
      </w:r>
      <w:r w:rsidR="00D32985">
        <w:rPr>
          <w:rFonts w:asciiTheme="majorHAnsi" w:hAnsiTheme="majorHAnsi" w:cstheme="majorHAnsi"/>
        </w:rPr>
        <w:t xml:space="preserve">την </w:t>
      </w:r>
      <w:r w:rsidR="00B364AE" w:rsidRPr="00BF3151">
        <w:rPr>
          <w:rFonts w:asciiTheme="majorHAnsi" w:hAnsiTheme="majorHAnsi" w:cstheme="majorHAnsi"/>
          <w:b/>
          <w:bCs/>
        </w:rPr>
        <w:t xml:space="preserve">αίθουσα </w:t>
      </w:r>
      <w:r w:rsidR="000E5D9E">
        <w:rPr>
          <w:rFonts w:asciiTheme="majorHAnsi" w:hAnsiTheme="majorHAnsi" w:cstheme="majorHAnsi"/>
          <w:b/>
          <w:bCs/>
        </w:rPr>
        <w:t>«Δημοσθένης Γαγάνης»</w:t>
      </w:r>
      <w:r w:rsidR="00D32985" w:rsidRPr="00BF3151">
        <w:rPr>
          <w:rFonts w:asciiTheme="majorHAnsi" w:hAnsiTheme="majorHAnsi" w:cstheme="majorHAnsi"/>
          <w:b/>
          <w:bCs/>
        </w:rPr>
        <w:t xml:space="preserve"> του </w:t>
      </w:r>
      <w:r w:rsidR="00B364AE" w:rsidRPr="00BF3151">
        <w:rPr>
          <w:rFonts w:asciiTheme="majorHAnsi" w:hAnsiTheme="majorHAnsi" w:cstheme="majorHAnsi"/>
          <w:b/>
          <w:bCs/>
        </w:rPr>
        <w:t>Επιμελητηρίου</w:t>
      </w:r>
      <w:r w:rsidR="002534E2" w:rsidRPr="00ED1758">
        <w:rPr>
          <w:rFonts w:asciiTheme="majorHAnsi" w:hAnsiTheme="majorHAnsi" w:cstheme="majorHAnsi"/>
          <w:b/>
          <w:bCs/>
        </w:rPr>
        <w:t xml:space="preserve">. </w:t>
      </w:r>
    </w:p>
    <w:p w14:paraId="5F09F0E8" w14:textId="65AD9DD8" w:rsidR="007844D5" w:rsidRDefault="002534E2" w:rsidP="00C426A8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</w:rPr>
        <w:t>Στην εκδήλωση</w:t>
      </w:r>
      <w:r w:rsidR="00C06374" w:rsidRPr="00ED1758">
        <w:rPr>
          <w:rFonts w:asciiTheme="majorHAnsi" w:hAnsiTheme="majorHAnsi" w:cstheme="majorHAnsi"/>
        </w:rPr>
        <w:t xml:space="preserve"> </w:t>
      </w:r>
      <w:r w:rsidR="00430BD7">
        <w:rPr>
          <w:rFonts w:asciiTheme="majorHAnsi" w:hAnsiTheme="majorHAnsi" w:cstheme="majorHAnsi"/>
        </w:rPr>
        <w:t xml:space="preserve">παρουσιάστηκαν </w:t>
      </w:r>
      <w:r w:rsidR="005C221B">
        <w:rPr>
          <w:rFonts w:asciiTheme="majorHAnsi" w:hAnsiTheme="majorHAnsi" w:cstheme="majorHAnsi"/>
        </w:rPr>
        <w:t>τα αποτελέσματα</w:t>
      </w:r>
      <w:r w:rsidR="007C665E" w:rsidRPr="007C665E">
        <w:rPr>
          <w:rFonts w:asciiTheme="majorHAnsi" w:hAnsiTheme="majorHAnsi" w:cstheme="majorHAnsi"/>
        </w:rPr>
        <w:t xml:space="preserve"> του έργου σε</w:t>
      </w:r>
      <w:r w:rsidR="007C46E5">
        <w:rPr>
          <w:rFonts w:asciiTheme="majorHAnsi" w:hAnsiTheme="majorHAnsi" w:cstheme="majorHAnsi"/>
        </w:rPr>
        <w:t xml:space="preserve"> </w:t>
      </w:r>
      <w:r w:rsidR="007C665E" w:rsidRPr="007C665E">
        <w:rPr>
          <w:rFonts w:asciiTheme="majorHAnsi" w:hAnsiTheme="majorHAnsi" w:cstheme="majorHAnsi"/>
        </w:rPr>
        <w:t> </w:t>
      </w:r>
      <w:r w:rsidR="005C221B" w:rsidRPr="007C665E">
        <w:rPr>
          <w:rFonts w:asciiTheme="majorHAnsi" w:hAnsiTheme="majorHAnsi" w:cstheme="majorHAnsi"/>
        </w:rPr>
        <w:t>αρμόδιους φορείς  εθνικής εμβέλειας  του Τουρισμο</w:t>
      </w:r>
      <w:r w:rsidR="005C221B">
        <w:rPr>
          <w:rFonts w:asciiTheme="majorHAnsi" w:hAnsiTheme="majorHAnsi" w:cstheme="majorHAnsi"/>
        </w:rPr>
        <w:t>ύ,</w:t>
      </w:r>
      <w:r w:rsidR="005C221B" w:rsidRPr="005C221B">
        <w:rPr>
          <w:rFonts w:asciiTheme="majorHAnsi" w:hAnsiTheme="majorHAnsi" w:cstheme="majorHAnsi"/>
        </w:rPr>
        <w:t xml:space="preserve"> </w:t>
      </w:r>
      <w:r w:rsidR="005C221B">
        <w:rPr>
          <w:rFonts w:asciiTheme="majorHAnsi" w:hAnsiTheme="majorHAnsi" w:cstheme="majorHAnsi"/>
        </w:rPr>
        <w:t>σε εκπροσώπους της τοπικής και περιφερειακής αυτοδιοίκησης, σε</w:t>
      </w:r>
      <w:r w:rsidR="005C221B" w:rsidRPr="007C665E">
        <w:rPr>
          <w:rFonts w:asciiTheme="majorHAnsi" w:hAnsiTheme="majorHAnsi" w:cstheme="majorHAnsi"/>
        </w:rPr>
        <w:t xml:space="preserve"> </w:t>
      </w:r>
      <w:r w:rsidR="007C665E" w:rsidRPr="007C665E">
        <w:rPr>
          <w:rFonts w:asciiTheme="majorHAnsi" w:hAnsiTheme="majorHAnsi" w:cstheme="majorHAnsi"/>
        </w:rPr>
        <w:t>επιχειρηματίες του τουριστικού και ξενοδοχειακού κλάδο</w:t>
      </w:r>
      <w:r w:rsidR="00E159AC">
        <w:rPr>
          <w:rFonts w:asciiTheme="majorHAnsi" w:hAnsiTheme="majorHAnsi" w:cstheme="majorHAnsi"/>
        </w:rPr>
        <w:t>υ</w:t>
      </w:r>
      <w:r w:rsidR="005C221B">
        <w:rPr>
          <w:rFonts w:asciiTheme="majorHAnsi" w:hAnsiTheme="majorHAnsi" w:cstheme="majorHAnsi"/>
        </w:rPr>
        <w:t xml:space="preserve"> αλλά και σε </w:t>
      </w:r>
      <w:r w:rsidR="005C221B" w:rsidRPr="007C665E">
        <w:rPr>
          <w:rFonts w:asciiTheme="majorHAnsi" w:hAnsiTheme="majorHAnsi" w:cstheme="majorHAnsi"/>
        </w:rPr>
        <w:t>εκπροσώπους του ευρύτερου επιχειρηματικού κόσμου που δραστηριοποιείται στον τουρισμό στην περιοχή</w:t>
      </w:r>
      <w:r w:rsidR="007F2CC4" w:rsidRPr="007C665E">
        <w:rPr>
          <w:rFonts w:asciiTheme="majorHAnsi" w:hAnsiTheme="majorHAnsi" w:cstheme="majorHAnsi"/>
          <w:i/>
          <w:iCs/>
        </w:rPr>
        <w:t>.</w:t>
      </w:r>
      <w:r w:rsidR="007F2CC4" w:rsidRPr="00ED1758">
        <w:rPr>
          <w:rFonts w:asciiTheme="majorHAnsi" w:hAnsiTheme="majorHAnsi" w:cstheme="majorHAnsi"/>
        </w:rPr>
        <w:t xml:space="preserve"> </w:t>
      </w:r>
    </w:p>
    <w:p w14:paraId="18BFEB4F" w14:textId="66FA33E9" w:rsidR="00A30B94" w:rsidRDefault="00340C9A" w:rsidP="00C426A8">
      <w:pPr>
        <w:spacing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>Το Συνέδριο χαιρέτισε ο Γ.Γ</w:t>
      </w:r>
      <w:r w:rsidR="001031AA">
        <w:rPr>
          <w:rFonts w:asciiTheme="majorHAnsi" w:hAnsiTheme="majorHAnsi" w:cstheme="majorHAnsi"/>
        </w:rPr>
        <w:t xml:space="preserve">. </w:t>
      </w:r>
      <w:r w:rsidRPr="00340C9A">
        <w:rPr>
          <w:rFonts w:asciiTheme="majorHAnsi" w:hAnsiTheme="majorHAnsi" w:cstheme="majorHAnsi"/>
        </w:rPr>
        <w:t>Αιγαίου και Νησιωτικής Πολιτικής</w:t>
      </w:r>
      <w:r w:rsidR="001031AA">
        <w:rPr>
          <w:rFonts w:asciiTheme="majorHAnsi" w:hAnsiTheme="majorHAnsi" w:cstheme="majorHAnsi"/>
        </w:rPr>
        <w:t xml:space="preserve"> κ. Μανώλης Κουτουλάκης ο οπ</w:t>
      </w:r>
      <w:r w:rsidR="00485EE9">
        <w:rPr>
          <w:rFonts w:asciiTheme="majorHAnsi" w:hAnsiTheme="majorHAnsi" w:cstheme="majorHAnsi"/>
        </w:rPr>
        <w:t xml:space="preserve">οίος </w:t>
      </w:r>
      <w:r w:rsidR="001F177D">
        <w:rPr>
          <w:rFonts w:asciiTheme="majorHAnsi" w:hAnsiTheme="majorHAnsi" w:cstheme="majorHAnsi"/>
        </w:rPr>
        <w:t>τοποθετήθηκε επάνω σ</w:t>
      </w:r>
      <w:r w:rsidR="00C82A3E">
        <w:rPr>
          <w:rFonts w:asciiTheme="majorHAnsi" w:hAnsiTheme="majorHAnsi" w:cstheme="majorHAnsi"/>
        </w:rPr>
        <w:t xml:space="preserve">τη σημασία αξιοποίησης, </w:t>
      </w:r>
      <w:r w:rsidR="00EA4CB3">
        <w:rPr>
          <w:rFonts w:asciiTheme="majorHAnsi" w:hAnsiTheme="majorHAnsi" w:cstheme="majorHAnsi"/>
        </w:rPr>
        <w:t>διατήρησης</w:t>
      </w:r>
      <w:r w:rsidR="00A30B94">
        <w:rPr>
          <w:rFonts w:asciiTheme="majorHAnsi" w:hAnsiTheme="majorHAnsi" w:cstheme="majorHAnsi"/>
        </w:rPr>
        <w:t>,</w:t>
      </w:r>
      <w:r w:rsidR="00EA4CB3">
        <w:rPr>
          <w:rFonts w:asciiTheme="majorHAnsi" w:hAnsiTheme="majorHAnsi" w:cstheme="majorHAnsi"/>
        </w:rPr>
        <w:t xml:space="preserve"> </w:t>
      </w:r>
      <w:r w:rsidR="00C82A3E">
        <w:rPr>
          <w:rFonts w:asciiTheme="majorHAnsi" w:hAnsiTheme="majorHAnsi" w:cstheme="majorHAnsi"/>
        </w:rPr>
        <w:t>ανάδειξης και προστασίας της φύσης</w:t>
      </w:r>
      <w:r w:rsidR="00A30B94">
        <w:rPr>
          <w:rFonts w:asciiTheme="majorHAnsi" w:hAnsiTheme="majorHAnsi" w:cstheme="majorHAnsi"/>
        </w:rPr>
        <w:t xml:space="preserve"> και πρόσθεσε πως η Γενική Γραμματεία</w:t>
      </w:r>
      <w:r w:rsidR="00A30B94" w:rsidRPr="00A30B94">
        <w:rPr>
          <w:rFonts w:asciiTheme="majorHAnsi" w:hAnsiTheme="majorHAnsi" w:cstheme="majorHAnsi"/>
        </w:rPr>
        <w:t xml:space="preserve"> </w:t>
      </w:r>
      <w:r w:rsidR="00A30B94" w:rsidRPr="00340C9A">
        <w:rPr>
          <w:rFonts w:asciiTheme="majorHAnsi" w:hAnsiTheme="majorHAnsi" w:cstheme="majorHAnsi"/>
        </w:rPr>
        <w:t>Αιγαίου και Νησιωτικής Πολιτικής</w:t>
      </w:r>
      <w:r w:rsidR="00EA4CB3">
        <w:rPr>
          <w:rFonts w:asciiTheme="majorHAnsi" w:hAnsiTheme="majorHAnsi" w:cstheme="majorHAnsi"/>
        </w:rPr>
        <w:t xml:space="preserve"> </w:t>
      </w:r>
      <w:r w:rsidR="00A30B94">
        <w:rPr>
          <w:rFonts w:asciiTheme="majorHAnsi" w:hAnsiTheme="majorHAnsi" w:cstheme="majorHAnsi"/>
        </w:rPr>
        <w:t>μπορεί να θεωρηθεί ένας εταίρος κεφαλαιοποίησης των συμπερασμάτων του έργου.</w:t>
      </w:r>
      <w:r w:rsidR="001F177D">
        <w:rPr>
          <w:rFonts w:asciiTheme="majorHAnsi" w:hAnsiTheme="majorHAnsi" w:cstheme="majorHAnsi"/>
        </w:rPr>
        <w:t xml:space="preserve"> </w:t>
      </w:r>
      <w:r w:rsidR="00A30B94">
        <w:rPr>
          <w:rFonts w:asciiTheme="majorHAnsi" w:hAnsiTheme="majorHAnsi" w:cstheme="majorHAnsi"/>
        </w:rPr>
        <w:t xml:space="preserve">Ο κ. Κυριάκος Κώτσογλου, </w:t>
      </w:r>
      <w:r w:rsidR="00A30B94" w:rsidRPr="00A30B94">
        <w:rPr>
          <w:rFonts w:asciiTheme="majorHAnsi" w:hAnsiTheme="majorHAnsi" w:cstheme="majorHAnsi"/>
        </w:rPr>
        <w:t xml:space="preserve">Αντιπεριφερειάρχης Τουρισμού &amp; Ηλεκτρονικής Διακυβέρνησης </w:t>
      </w:r>
      <w:r w:rsidR="00A30B94">
        <w:rPr>
          <w:rFonts w:asciiTheme="majorHAnsi" w:hAnsiTheme="majorHAnsi" w:cstheme="majorHAnsi"/>
        </w:rPr>
        <w:t xml:space="preserve">της </w:t>
      </w:r>
      <w:r w:rsidR="00A30B94" w:rsidRPr="00A30B94">
        <w:rPr>
          <w:rFonts w:asciiTheme="majorHAnsi" w:hAnsiTheme="majorHAnsi" w:cstheme="majorHAnsi"/>
        </w:rPr>
        <w:t>Περιφέρειας Κρήτης</w:t>
      </w:r>
      <w:r w:rsidR="00A30B94">
        <w:rPr>
          <w:rFonts w:asciiTheme="majorHAnsi" w:hAnsiTheme="majorHAnsi" w:cstheme="majorHAnsi"/>
        </w:rPr>
        <w:t xml:space="preserve">, με εισήγησή του και αναφερόμενος στην Κρήτη, μίλησε για την οικοδόμηση </w:t>
      </w:r>
      <w:r w:rsidR="00A30B94">
        <w:rPr>
          <w:rFonts w:asciiTheme="majorHAnsi" w:hAnsiTheme="majorHAnsi" w:cstheme="majorHAnsi"/>
          <w:bCs/>
        </w:rPr>
        <w:t>ενός</w:t>
      </w:r>
      <w:r w:rsidR="00A30B94" w:rsidRPr="00150194">
        <w:rPr>
          <w:rFonts w:asciiTheme="majorHAnsi" w:hAnsiTheme="majorHAnsi" w:cstheme="majorHAnsi"/>
          <w:bCs/>
        </w:rPr>
        <w:t xml:space="preserve"> αειφόρ</w:t>
      </w:r>
      <w:r w:rsidR="00A30B94">
        <w:rPr>
          <w:rFonts w:asciiTheme="majorHAnsi" w:hAnsiTheme="majorHAnsi" w:cstheme="majorHAnsi"/>
          <w:bCs/>
        </w:rPr>
        <w:t>ου</w:t>
      </w:r>
      <w:r w:rsidR="00A30B94" w:rsidRPr="00150194">
        <w:rPr>
          <w:rFonts w:asciiTheme="majorHAnsi" w:hAnsiTheme="majorHAnsi" w:cstheme="majorHAnsi"/>
          <w:bCs/>
        </w:rPr>
        <w:t>, βιώσιμο</w:t>
      </w:r>
      <w:r w:rsidR="00A30B94">
        <w:rPr>
          <w:rFonts w:asciiTheme="majorHAnsi" w:hAnsiTheme="majorHAnsi" w:cstheme="majorHAnsi"/>
          <w:bCs/>
        </w:rPr>
        <w:t>υ</w:t>
      </w:r>
      <w:r w:rsidR="00A30B94" w:rsidRPr="00150194">
        <w:rPr>
          <w:rFonts w:asciiTheme="majorHAnsi" w:hAnsiTheme="majorHAnsi" w:cstheme="majorHAnsi"/>
          <w:bCs/>
        </w:rPr>
        <w:t xml:space="preserve"> και αυθεντικ</w:t>
      </w:r>
      <w:r w:rsidR="00A30B94">
        <w:rPr>
          <w:rFonts w:asciiTheme="majorHAnsi" w:hAnsiTheme="majorHAnsi" w:cstheme="majorHAnsi"/>
          <w:bCs/>
        </w:rPr>
        <w:t>ού</w:t>
      </w:r>
      <w:r w:rsidR="00A30B94" w:rsidRPr="00150194">
        <w:rPr>
          <w:rFonts w:asciiTheme="majorHAnsi" w:hAnsiTheme="majorHAnsi" w:cstheme="majorHAnsi"/>
          <w:bCs/>
        </w:rPr>
        <w:t xml:space="preserve"> Τουριστικ</w:t>
      </w:r>
      <w:r w:rsidR="00A30B94">
        <w:rPr>
          <w:rFonts w:asciiTheme="majorHAnsi" w:hAnsiTheme="majorHAnsi" w:cstheme="majorHAnsi"/>
          <w:bCs/>
        </w:rPr>
        <w:t>ού</w:t>
      </w:r>
      <w:r w:rsidR="00A30B94" w:rsidRPr="00150194">
        <w:rPr>
          <w:rFonts w:asciiTheme="majorHAnsi" w:hAnsiTheme="majorHAnsi" w:cstheme="majorHAnsi"/>
          <w:bCs/>
        </w:rPr>
        <w:t xml:space="preserve"> Προορισμ</w:t>
      </w:r>
      <w:r w:rsidR="00A30B94">
        <w:rPr>
          <w:rFonts w:asciiTheme="majorHAnsi" w:hAnsiTheme="majorHAnsi" w:cstheme="majorHAnsi"/>
          <w:bCs/>
        </w:rPr>
        <w:t xml:space="preserve">ού.  </w:t>
      </w:r>
    </w:p>
    <w:p w14:paraId="7DC34EC0" w14:textId="7303DEE0" w:rsidR="00F43C74" w:rsidRPr="00C426A8" w:rsidRDefault="00A30B94" w:rsidP="00C426A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 xml:space="preserve">Το λόγο, επίσης, πήραν οι εκπρόσωποι των εταίρων του </w:t>
      </w:r>
      <w:r>
        <w:rPr>
          <w:rFonts w:asciiTheme="majorHAnsi" w:hAnsiTheme="majorHAnsi" w:cstheme="majorHAnsi"/>
        </w:rPr>
        <w:t>έργου</w:t>
      </w:r>
      <w:r w:rsidR="00C426A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από το </w:t>
      </w:r>
      <w:r w:rsidRPr="00A30B94">
        <w:rPr>
          <w:rFonts w:asciiTheme="majorHAnsi" w:hAnsiTheme="majorHAnsi" w:cstheme="majorHAnsi"/>
          <w:bCs/>
        </w:rPr>
        <w:t xml:space="preserve"> </w:t>
      </w:r>
      <w:r w:rsidR="00C426A8" w:rsidRPr="00C426A8">
        <w:rPr>
          <w:rFonts w:asciiTheme="majorHAnsi" w:hAnsiTheme="majorHAnsi" w:cstheme="majorHAnsi"/>
          <w:bCs/>
        </w:rPr>
        <w:t>Εργαστήριο Ανανεώσιμων και Βιώσιμων Ενεργειακών Συστημάτων</w:t>
      </w:r>
      <w:r w:rsidR="00C426A8">
        <w:rPr>
          <w:rFonts w:asciiTheme="majorHAnsi" w:hAnsiTheme="majorHAnsi" w:cstheme="majorHAnsi"/>
          <w:bCs/>
        </w:rPr>
        <w:t xml:space="preserve"> του </w:t>
      </w:r>
      <w:r w:rsidR="00C426A8" w:rsidRPr="00C426A8">
        <w:rPr>
          <w:rFonts w:asciiTheme="majorHAnsi" w:hAnsiTheme="majorHAnsi" w:cstheme="majorHAnsi"/>
          <w:bCs/>
        </w:rPr>
        <w:t>Πολυτεχνείο</w:t>
      </w:r>
      <w:r w:rsidR="00C426A8">
        <w:rPr>
          <w:rFonts w:asciiTheme="majorHAnsi" w:hAnsiTheme="majorHAnsi" w:cstheme="majorHAnsi"/>
          <w:bCs/>
        </w:rPr>
        <w:t>υ</w:t>
      </w:r>
      <w:r w:rsidR="00C426A8" w:rsidRPr="00C426A8">
        <w:rPr>
          <w:rFonts w:asciiTheme="majorHAnsi" w:hAnsiTheme="majorHAnsi" w:cstheme="majorHAnsi"/>
          <w:bCs/>
        </w:rPr>
        <w:t xml:space="preserve"> Κ</w:t>
      </w:r>
      <w:r w:rsidRPr="00C426A8">
        <w:rPr>
          <w:rFonts w:asciiTheme="majorHAnsi" w:hAnsiTheme="majorHAnsi" w:cstheme="majorHAnsi"/>
          <w:bCs/>
        </w:rPr>
        <w:t>ρήτης</w:t>
      </w:r>
      <w:r w:rsidR="00C426A8">
        <w:rPr>
          <w:rFonts w:asciiTheme="majorHAnsi" w:hAnsiTheme="majorHAnsi" w:cstheme="majorHAnsi"/>
          <w:bCs/>
        </w:rPr>
        <w:t xml:space="preserve">, η κ. Γεωργία Σκινήτη και από </w:t>
      </w:r>
      <w:r>
        <w:rPr>
          <w:rFonts w:asciiTheme="majorHAnsi" w:hAnsiTheme="majorHAnsi" w:cstheme="majorHAnsi"/>
          <w:bCs/>
        </w:rPr>
        <w:t>το Τεχνολογικό Πανεπιστήμιο Κύπρου,</w:t>
      </w:r>
      <w:r w:rsidR="00C426A8">
        <w:rPr>
          <w:rFonts w:asciiTheme="majorHAnsi" w:hAnsiTheme="majorHAnsi" w:cstheme="majorHAnsi"/>
          <w:bCs/>
        </w:rPr>
        <w:t xml:space="preserve"> ο κ. </w:t>
      </w:r>
      <w:r w:rsidR="00C426A8" w:rsidRPr="00C426A8">
        <w:rPr>
          <w:rFonts w:asciiTheme="majorHAnsi" w:hAnsiTheme="majorHAnsi" w:cstheme="majorHAnsi"/>
        </w:rPr>
        <w:t>Πέτρος Κοσμάς</w:t>
      </w:r>
      <w:r w:rsidR="00C426A8">
        <w:rPr>
          <w:rFonts w:asciiTheme="majorHAnsi" w:hAnsiTheme="majorHAnsi" w:cstheme="majorHAnsi"/>
          <w:b/>
          <w:bCs/>
        </w:rPr>
        <w:t xml:space="preserve">, </w:t>
      </w:r>
      <w:r>
        <w:rPr>
          <w:rFonts w:asciiTheme="majorHAnsi" w:hAnsiTheme="majorHAnsi" w:cstheme="majorHAnsi"/>
          <w:bCs/>
        </w:rPr>
        <w:t xml:space="preserve"> παρουσιάζοντας τα </w:t>
      </w:r>
      <w:r w:rsidRPr="00F82CF0">
        <w:rPr>
          <w:rFonts w:asciiTheme="majorHAnsi" w:hAnsiTheme="majorHAnsi" w:cstheme="majorHAnsi"/>
        </w:rPr>
        <w:t>Τοπικ</w:t>
      </w:r>
      <w:r>
        <w:rPr>
          <w:rFonts w:asciiTheme="majorHAnsi" w:hAnsiTheme="majorHAnsi" w:cstheme="majorHAnsi"/>
        </w:rPr>
        <w:t>ά</w:t>
      </w:r>
      <w:r w:rsidRPr="00F82CF0">
        <w:rPr>
          <w:rFonts w:asciiTheme="majorHAnsi" w:hAnsiTheme="majorHAnsi" w:cstheme="majorHAnsi"/>
        </w:rPr>
        <w:t xml:space="preserve"> Σχέδι</w:t>
      </w:r>
      <w:r>
        <w:rPr>
          <w:rFonts w:asciiTheme="majorHAnsi" w:hAnsiTheme="majorHAnsi" w:cstheme="majorHAnsi"/>
        </w:rPr>
        <w:t>α</w:t>
      </w:r>
      <w:r w:rsidRPr="00F82CF0">
        <w:rPr>
          <w:rFonts w:asciiTheme="majorHAnsi" w:hAnsiTheme="majorHAnsi" w:cstheme="majorHAnsi"/>
        </w:rPr>
        <w:t xml:space="preserve"> Αειφόρου Τουριστικής Ανάπτυξης</w:t>
      </w:r>
      <w:r>
        <w:rPr>
          <w:rFonts w:asciiTheme="majorHAnsi" w:hAnsiTheme="majorHAnsi" w:cstheme="majorHAnsi"/>
        </w:rPr>
        <w:t xml:space="preserve"> για </w:t>
      </w:r>
      <w:r w:rsidR="00C426A8">
        <w:rPr>
          <w:rFonts w:asciiTheme="majorHAnsi" w:hAnsiTheme="majorHAnsi" w:cstheme="majorHAnsi"/>
        </w:rPr>
        <w:t xml:space="preserve">τη λιμνοθάλασσα του Μπάλου και την ευρύτερη περιοχή του Ακάμα, αντίστοιχα. Εκτός των άλλων, παρουσιάστηκαν αναλυτικά από </w:t>
      </w:r>
      <w:r w:rsidR="00C426A8">
        <w:rPr>
          <w:rFonts w:asciiTheme="majorHAnsi" w:hAnsiTheme="majorHAnsi" w:cstheme="majorHAnsi"/>
        </w:rPr>
        <w:lastRenderedPageBreak/>
        <w:t xml:space="preserve">τους εταίρους τα Τουριστικά πακέτα τα οποία διαμορφώθηκαν για τις δύο περιοχές στο πλαίσιο του έργου, καθώς και η πλατφόρμα προβολής και δικτύωσης του </w:t>
      </w:r>
      <w:r w:rsidR="00C426A8" w:rsidRPr="00C426A8">
        <w:rPr>
          <w:rFonts w:asciiTheme="majorHAnsi" w:hAnsiTheme="majorHAnsi" w:cstheme="majorHAnsi"/>
        </w:rPr>
        <w:t>CROSS-COASTAL-NET.</w:t>
      </w:r>
      <w:r w:rsidR="00C426A8" w:rsidRPr="00C426A8">
        <w:rPr>
          <w:rFonts w:asciiTheme="majorHAnsi" w:hAnsiTheme="majorHAnsi" w:cstheme="majorHAnsi"/>
          <w:b/>
          <w:bCs/>
        </w:rPr>
        <w:t xml:space="preserve"> </w:t>
      </w:r>
      <w:r w:rsidR="00C426A8" w:rsidRPr="00C426A8">
        <w:rPr>
          <w:rFonts w:asciiTheme="majorHAnsi" w:hAnsiTheme="majorHAnsi" w:cstheme="majorHAnsi"/>
        </w:rPr>
        <w:t xml:space="preserve"> </w:t>
      </w:r>
    </w:p>
    <w:p w14:paraId="2728337A" w14:textId="5CE02656" w:rsidR="00ED1758" w:rsidRPr="00C426A8" w:rsidRDefault="00C426A8" w:rsidP="00C426A8">
      <w:pPr>
        <w:spacing w:after="0" w:line="360" w:lineRule="auto"/>
        <w:jc w:val="both"/>
        <w:rPr>
          <w:rFonts w:asciiTheme="majorHAnsi" w:hAnsiTheme="majorHAnsi" w:cstheme="majorHAnsi"/>
        </w:rPr>
      </w:pPr>
      <w:r w:rsidRPr="00C426A8">
        <w:rPr>
          <w:rFonts w:asciiTheme="majorHAnsi" w:hAnsiTheme="majorHAnsi" w:cstheme="majorHAnsi"/>
        </w:rPr>
        <w:t xml:space="preserve">Ανάμεσα στις </w:t>
      </w:r>
      <w:r>
        <w:rPr>
          <w:rFonts w:asciiTheme="majorHAnsi" w:hAnsiTheme="majorHAnsi" w:cstheme="majorHAnsi"/>
        </w:rPr>
        <w:t xml:space="preserve">αναμενόμενες </w:t>
      </w:r>
      <w:r w:rsidRPr="00C426A8">
        <w:rPr>
          <w:rFonts w:asciiTheme="majorHAnsi" w:hAnsiTheme="majorHAnsi" w:cstheme="majorHAnsi"/>
        </w:rPr>
        <w:t xml:space="preserve">θετικές επιπτώσεις </w:t>
      </w:r>
      <w:r w:rsidRPr="00F43C74">
        <w:rPr>
          <w:rFonts w:asciiTheme="majorHAnsi" w:hAnsiTheme="majorHAnsi" w:cstheme="majorHAnsi"/>
        </w:rPr>
        <w:t xml:space="preserve">από την υλοποίηση </w:t>
      </w:r>
      <w:r w:rsidR="001F177D">
        <w:rPr>
          <w:rFonts w:asciiTheme="majorHAnsi" w:hAnsiTheme="majorHAnsi" w:cstheme="majorHAnsi"/>
        </w:rPr>
        <w:t>του έργου</w:t>
      </w:r>
      <w:r>
        <w:rPr>
          <w:rFonts w:asciiTheme="majorHAnsi" w:hAnsiTheme="majorHAnsi" w:cstheme="majorHAnsi"/>
        </w:rPr>
        <w:t xml:space="preserve"> είναι η </w:t>
      </w:r>
      <w:r w:rsidRPr="00F43C74">
        <w:rPr>
          <w:rFonts w:asciiTheme="majorHAnsi" w:hAnsiTheme="majorHAnsi" w:cstheme="majorHAnsi"/>
        </w:rPr>
        <w:t>αύξηση της αποδοτικότητας και βιωσιμότητας των τοπικών τουριστικών πόρων</w:t>
      </w:r>
      <w:r>
        <w:rPr>
          <w:rFonts w:asciiTheme="majorHAnsi" w:hAnsiTheme="majorHAnsi" w:cstheme="majorHAnsi"/>
        </w:rPr>
        <w:t xml:space="preserve">, η </w:t>
      </w:r>
      <w:r w:rsidRPr="00F43C74">
        <w:rPr>
          <w:rFonts w:asciiTheme="majorHAnsi" w:hAnsiTheme="majorHAnsi" w:cstheme="majorHAnsi"/>
        </w:rPr>
        <w:t>ενίσχυση της ανθεκτικότητας των παράκτιων περιοχών Natura 2000 από τις περιβαλλοντικές πιέσεις που ασκεί ο μαζικός παράκτιος τουρισμό</w:t>
      </w:r>
      <w:r>
        <w:rPr>
          <w:rFonts w:asciiTheme="majorHAnsi" w:hAnsiTheme="majorHAnsi" w:cstheme="majorHAnsi"/>
        </w:rPr>
        <w:t xml:space="preserve">ς, αλλά και η </w:t>
      </w:r>
      <w:r w:rsidRPr="00F43C74">
        <w:rPr>
          <w:rFonts w:asciiTheme="majorHAnsi" w:hAnsiTheme="majorHAnsi" w:cstheme="majorHAnsi"/>
        </w:rPr>
        <w:t>βελτίωση του βαθμού γνώσης και χρήσης σύγχρονων μοντέλων φέρουσας ικανότητας και αειφόρου διαχείρισης του τουριστικού προϊόντος</w:t>
      </w:r>
      <w:r>
        <w:rPr>
          <w:rFonts w:asciiTheme="majorHAnsi" w:hAnsiTheme="majorHAnsi" w:cstheme="majorHAnsi"/>
        </w:rPr>
        <w:t xml:space="preserve">. </w:t>
      </w:r>
    </w:p>
    <w:p w14:paraId="3A32267B" w14:textId="77777777" w:rsidR="00C426A8" w:rsidRDefault="00C426A8" w:rsidP="00C426A8">
      <w:pPr>
        <w:spacing w:after="0" w:line="360" w:lineRule="auto"/>
        <w:jc w:val="both"/>
        <w:rPr>
          <w:rFonts w:asciiTheme="majorHAnsi" w:hAnsiTheme="majorHAnsi" w:cstheme="majorHAnsi"/>
          <w:i/>
          <w:iCs/>
        </w:rPr>
      </w:pPr>
    </w:p>
    <w:p w14:paraId="1E93A58A" w14:textId="5605DE68" w:rsidR="00A7678E" w:rsidRDefault="00ED1758" w:rsidP="00C426A8">
      <w:pPr>
        <w:spacing w:after="0" w:line="360" w:lineRule="auto"/>
        <w:jc w:val="both"/>
        <w:rPr>
          <w:rFonts w:asciiTheme="majorHAnsi" w:hAnsiTheme="majorHAnsi" w:cstheme="majorHAnsi"/>
        </w:rPr>
      </w:pPr>
      <w:r w:rsidRPr="00BC4F0A">
        <w:rPr>
          <w:rFonts w:asciiTheme="majorHAnsi" w:hAnsiTheme="majorHAnsi" w:cstheme="majorHAnsi"/>
          <w:i/>
          <w:iCs/>
        </w:rPr>
        <w:t xml:space="preserve">Το έργο </w:t>
      </w:r>
      <w:r w:rsidRPr="00BC4F0A">
        <w:rPr>
          <w:rFonts w:asciiTheme="majorHAnsi" w:hAnsiTheme="majorHAnsi" w:cstheme="majorHAnsi"/>
          <w:i/>
          <w:iCs/>
          <w:lang w:val="en-US"/>
        </w:rPr>
        <w:t>CROSS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COASTAL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NET</w:t>
      </w:r>
      <w:r w:rsidR="00CD645F" w:rsidRPr="00BC4F0A">
        <w:rPr>
          <w:rFonts w:asciiTheme="majorHAnsi" w:hAnsiTheme="majorHAnsi" w:cstheme="majorHAnsi"/>
          <w:i/>
          <w:iCs/>
        </w:rPr>
        <w:t xml:space="preserve"> συγχρηματοδοτείται από την Ευρωπαϊκή Ένωση (Ε.Τ.Π.Α.) και από Εθνικούς πόρους της Ελλάδας και της Κύπρου</w:t>
      </w:r>
      <w:r w:rsidR="00CD645F" w:rsidRPr="00CD645F">
        <w:rPr>
          <w:rFonts w:asciiTheme="majorHAnsi" w:hAnsiTheme="majorHAnsi" w:cstheme="majorHAnsi"/>
        </w:rPr>
        <w:t>.</w:t>
      </w:r>
    </w:p>
    <w:p w14:paraId="047C3574" w14:textId="77777777" w:rsidR="004727EA" w:rsidRDefault="004727EA" w:rsidP="00C426A8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ED128D7" w14:textId="0F8900BF" w:rsidR="004727EA" w:rsidRDefault="004727EA" w:rsidP="00C426A8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28B01FE" wp14:editId="1DB1853F">
            <wp:extent cx="5274310" cy="3603625"/>
            <wp:effectExtent l="0" t="0" r="2540" b="0"/>
            <wp:docPr id="249046757" name="Εικόνα 3" descr="Εικόνα που περιέχει εσωτερικός χώρος, κείμενο, ρουχισμό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46757" name="Εικόνα 3" descr="Εικόνα που περιέχει εσωτερικός χώρος, κείμενο, ρουχισμός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9"/>
                    <a:stretch/>
                  </pic:blipFill>
                  <pic:spPr bwMode="auto"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7D325" w14:textId="5579FC63" w:rsidR="004727EA" w:rsidRDefault="004727EA" w:rsidP="00C426A8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2E2CD3B" wp14:editId="1FD7B22A">
            <wp:extent cx="5274310" cy="3956050"/>
            <wp:effectExtent l="0" t="0" r="2540" b="6350"/>
            <wp:docPr id="2108015722" name="Εικόνα 2" descr="Εικόνα που περιέχει κείμενο, άνδρας, εσωτερικός χώρος, παρουσ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15722" name="Εικόνα 2" descr="Εικόνα που περιέχει κείμενο, άνδρας, εσωτερικός χώρος, παρουσ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07BF" w14:textId="12EC03C7" w:rsidR="004727EA" w:rsidRDefault="004727EA" w:rsidP="00C426A8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81F6EC6" wp14:editId="3E460918">
            <wp:extent cx="5274310" cy="3165475"/>
            <wp:effectExtent l="0" t="0" r="2540" b="0"/>
            <wp:docPr id="978158240" name="Εικόνα 4" descr="Εικόνα που περιέχει ρουχισμός, εσωτερικός χώρος, άτομο, Μάθ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58240" name="Εικόνα 4" descr="Εικόνα που περιέχει ρουχισμός, εσωτερικός χώρος, άτομο, Μάθη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4"/>
                    <a:stretch/>
                  </pic:blipFill>
                  <pic:spPr bwMode="auto"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BE1E9" w14:textId="77777777" w:rsidR="00F43C74" w:rsidRDefault="00F43C74" w:rsidP="00C426A8">
      <w:pPr>
        <w:spacing w:after="0" w:line="360" w:lineRule="auto"/>
        <w:jc w:val="both"/>
        <w:rPr>
          <w:rFonts w:asciiTheme="majorHAnsi" w:hAnsiTheme="majorHAnsi" w:cstheme="majorHAnsi"/>
        </w:rPr>
      </w:pPr>
    </w:p>
    <w:sectPr w:rsidR="00F43C74" w:rsidSect="00C426A8">
      <w:pgSz w:w="11906" w:h="16838"/>
      <w:pgMar w:top="1440" w:right="1800" w:bottom="15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4A60" w14:textId="77777777" w:rsidR="00956C84" w:rsidRDefault="00956C84" w:rsidP="007844D5">
      <w:pPr>
        <w:spacing w:after="0" w:line="240" w:lineRule="auto"/>
      </w:pPr>
      <w:r>
        <w:separator/>
      </w:r>
    </w:p>
  </w:endnote>
  <w:endnote w:type="continuationSeparator" w:id="0">
    <w:p w14:paraId="7C4D6053" w14:textId="77777777" w:rsidR="00956C84" w:rsidRDefault="00956C84" w:rsidP="0078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7D" w14:textId="77777777" w:rsidR="00956C84" w:rsidRDefault="00956C84" w:rsidP="007844D5">
      <w:pPr>
        <w:spacing w:after="0" w:line="240" w:lineRule="auto"/>
      </w:pPr>
      <w:r>
        <w:separator/>
      </w:r>
    </w:p>
  </w:footnote>
  <w:footnote w:type="continuationSeparator" w:id="0">
    <w:p w14:paraId="74935816" w14:textId="77777777" w:rsidR="00956C84" w:rsidRDefault="00956C84" w:rsidP="0078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0D3B"/>
    <w:multiLevelType w:val="multilevel"/>
    <w:tmpl w:val="8204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339A1"/>
    <w:multiLevelType w:val="hybridMultilevel"/>
    <w:tmpl w:val="041A9326"/>
    <w:lvl w:ilvl="0" w:tplc="16E6C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7DC1"/>
    <w:multiLevelType w:val="hybridMultilevel"/>
    <w:tmpl w:val="395A9250"/>
    <w:lvl w:ilvl="0" w:tplc="16E6C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B6BCD"/>
    <w:multiLevelType w:val="hybridMultilevel"/>
    <w:tmpl w:val="A74C7DF0"/>
    <w:lvl w:ilvl="0" w:tplc="16E6C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E6B6B"/>
    <w:multiLevelType w:val="multilevel"/>
    <w:tmpl w:val="73E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C75C06"/>
    <w:multiLevelType w:val="multilevel"/>
    <w:tmpl w:val="545C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0120">
    <w:abstractNumId w:val="4"/>
  </w:num>
  <w:num w:numId="2" w16cid:durableId="1081218630">
    <w:abstractNumId w:val="0"/>
  </w:num>
  <w:num w:numId="3" w16cid:durableId="496380031">
    <w:abstractNumId w:val="5"/>
  </w:num>
  <w:num w:numId="4" w16cid:durableId="1824160781">
    <w:abstractNumId w:val="3"/>
  </w:num>
  <w:num w:numId="5" w16cid:durableId="94981138">
    <w:abstractNumId w:val="1"/>
  </w:num>
  <w:num w:numId="6" w16cid:durableId="181286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D5"/>
    <w:rsid w:val="00051361"/>
    <w:rsid w:val="0007163F"/>
    <w:rsid w:val="000C19D9"/>
    <w:rsid w:val="000E5D9E"/>
    <w:rsid w:val="001031AA"/>
    <w:rsid w:val="001441BD"/>
    <w:rsid w:val="001F177D"/>
    <w:rsid w:val="002534E2"/>
    <w:rsid w:val="002873D7"/>
    <w:rsid w:val="002A2752"/>
    <w:rsid w:val="00340C9A"/>
    <w:rsid w:val="00362DC8"/>
    <w:rsid w:val="00367FD0"/>
    <w:rsid w:val="003E0FB2"/>
    <w:rsid w:val="00415044"/>
    <w:rsid w:val="00430BD7"/>
    <w:rsid w:val="00457A62"/>
    <w:rsid w:val="004727EA"/>
    <w:rsid w:val="00485EE9"/>
    <w:rsid w:val="004B7BA1"/>
    <w:rsid w:val="005C221B"/>
    <w:rsid w:val="005E3E39"/>
    <w:rsid w:val="00634712"/>
    <w:rsid w:val="00675F68"/>
    <w:rsid w:val="006F5060"/>
    <w:rsid w:val="007844D5"/>
    <w:rsid w:val="007C46E5"/>
    <w:rsid w:val="007C64E9"/>
    <w:rsid w:val="007C665E"/>
    <w:rsid w:val="007F2CC4"/>
    <w:rsid w:val="00827DD9"/>
    <w:rsid w:val="0083743F"/>
    <w:rsid w:val="0087292D"/>
    <w:rsid w:val="008C5B93"/>
    <w:rsid w:val="00912B5F"/>
    <w:rsid w:val="00912C84"/>
    <w:rsid w:val="00941CF3"/>
    <w:rsid w:val="00956C84"/>
    <w:rsid w:val="009C7AF4"/>
    <w:rsid w:val="00A30B94"/>
    <w:rsid w:val="00A7678E"/>
    <w:rsid w:val="00A80F35"/>
    <w:rsid w:val="00B364AE"/>
    <w:rsid w:val="00BC4F0A"/>
    <w:rsid w:val="00BF3151"/>
    <w:rsid w:val="00C06374"/>
    <w:rsid w:val="00C21E50"/>
    <w:rsid w:val="00C426A8"/>
    <w:rsid w:val="00C82A3E"/>
    <w:rsid w:val="00CD645F"/>
    <w:rsid w:val="00D17461"/>
    <w:rsid w:val="00D244AE"/>
    <w:rsid w:val="00D32985"/>
    <w:rsid w:val="00E14FF7"/>
    <w:rsid w:val="00E159AC"/>
    <w:rsid w:val="00E176E6"/>
    <w:rsid w:val="00E82B1B"/>
    <w:rsid w:val="00E84303"/>
    <w:rsid w:val="00EA4CB3"/>
    <w:rsid w:val="00ED1758"/>
    <w:rsid w:val="00F173AB"/>
    <w:rsid w:val="00F245BF"/>
    <w:rsid w:val="00F43C74"/>
    <w:rsid w:val="00F50F53"/>
    <w:rsid w:val="00F62A64"/>
    <w:rsid w:val="00F72605"/>
    <w:rsid w:val="00F7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8006"/>
  <w15:chartTrackingRefBased/>
  <w15:docId w15:val="{274359AF-D752-43D2-9A89-742D5C95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6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3</Pages>
  <Words>386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Vlachaki</dc:creator>
  <cp:keywords/>
  <dc:description/>
  <cp:lastModifiedBy>Gianna Vlachaki</cp:lastModifiedBy>
  <cp:revision>51</cp:revision>
  <dcterms:created xsi:type="dcterms:W3CDTF">2023-05-11T07:02:00Z</dcterms:created>
  <dcterms:modified xsi:type="dcterms:W3CDTF">2023-09-08T08:43:00Z</dcterms:modified>
</cp:coreProperties>
</file>